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BFD" w:rsidRPr="00B33C41" w:rsidRDefault="00F15BFD" w:rsidP="00F15BF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7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1.Пояснительная записка</w:t>
      </w:r>
    </w:p>
    <w:p w:rsidR="00F15BFD" w:rsidRPr="005A7C56" w:rsidRDefault="00F15BFD" w:rsidP="00F15BFD">
      <w:pPr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7C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5BFD" w:rsidRPr="00925DD5" w:rsidRDefault="00F15BFD" w:rsidP="00F15BFD">
      <w:pPr>
        <w:rPr>
          <w:rFonts w:ascii="Times New Roman" w:hAnsi="Times New Roman" w:cs="Times New Roman"/>
          <w:b/>
          <w:sz w:val="24"/>
          <w:szCs w:val="24"/>
        </w:rPr>
      </w:pPr>
      <w:r w:rsidRPr="005A7C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Pr="005A7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Статус документа</w:t>
      </w:r>
    </w:p>
    <w:p w:rsidR="00F15BFD" w:rsidRPr="008B7273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</w:t>
      </w:r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математике  составлена на основе федерального компонента государственного стандарта основного общего образования.</w:t>
      </w:r>
    </w:p>
    <w:p w:rsidR="00F15BFD" w:rsidRPr="005A7C56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Преподавание в соответствии с ОБУП осуществляется в полном соответствии с требованиями следующих документов:</w:t>
      </w:r>
    </w:p>
    <w:p w:rsidR="00F15BFD" w:rsidRPr="005A7C56" w:rsidRDefault="00F15BFD" w:rsidP="00F15BFD">
      <w:pPr>
        <w:shd w:val="clear" w:color="auto" w:fill="FFFFFF"/>
        <w:spacing w:after="0" w:line="27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нормативно-правовых документов федерального уровня:</w:t>
      </w:r>
    </w:p>
    <w:p w:rsidR="00F15BFD" w:rsidRPr="005A7C56" w:rsidRDefault="00F15BFD" w:rsidP="00F15BFD">
      <w:pPr>
        <w:numPr>
          <w:ilvl w:val="0"/>
          <w:numId w:val="1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«Об образовании» (ст. 9, 13, 14, 15, 32);</w:t>
      </w:r>
    </w:p>
    <w:p w:rsidR="00F15BFD" w:rsidRPr="005A7C56" w:rsidRDefault="00F15BFD" w:rsidP="00F15BFD">
      <w:pPr>
        <w:numPr>
          <w:ilvl w:val="0"/>
          <w:numId w:val="1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СанПиН, 2.4.2..2821-10  «Санитарно-эпидемиологические требования к условиям и организация обучения  в образовательных учреждениях» (Постановление Главного государственного санитарного врача Российской Федерации от 29.12.2010 г. № 02-600 (Зарегистрирован Минюстом России 03.03.2011 г. № 19993).</w:t>
      </w:r>
      <w:proofErr w:type="gramEnd"/>
    </w:p>
    <w:p w:rsidR="00F15BFD" w:rsidRPr="005A7C56" w:rsidRDefault="00F15BFD" w:rsidP="00F15BFD">
      <w:pPr>
        <w:numPr>
          <w:ilvl w:val="0"/>
          <w:numId w:val="1"/>
        </w:numPr>
        <w:shd w:val="clear" w:color="auto" w:fill="FFFFFF"/>
        <w:spacing w:after="0" w:line="360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компонент  государственного образовательного стандарта начального общего, основного общего и среднего (полного) общего образования </w:t>
      </w:r>
      <w:proofErr w:type="gramStart"/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Министерства образования и науки Российской Федерации от 5 марта 2004 г № 1089 с изменениями, внесенными приказами Министерства образования и науки Российской Федерации от 3 июня 2008 г № 164, от 31 августа 2009 г № 320, от 19 октября 2009 г № 427, от 10 ноября 2011 г № </w:t>
      </w:r>
      <w:proofErr w:type="gramStart"/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2643 и от 24 января 2012 г № 39)</w:t>
      </w:r>
      <w:proofErr w:type="gramEnd"/>
    </w:p>
    <w:p w:rsidR="00F15BFD" w:rsidRDefault="00F15BFD" w:rsidP="00F15BFD">
      <w:pPr>
        <w:numPr>
          <w:ilvl w:val="0"/>
          <w:numId w:val="1"/>
        </w:numPr>
        <w:shd w:val="clear" w:color="auto" w:fill="FFFFFF"/>
        <w:spacing w:after="0" w:line="360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«Концепция модернизации  российского образования на период до 2010 г» (приказ Министерства образования РФ от 18.07.2003 г № 2783)</w:t>
      </w:r>
    </w:p>
    <w:p w:rsidR="00F15BFD" w:rsidRDefault="00F15BFD" w:rsidP="00F15BFD">
      <w:pPr>
        <w:numPr>
          <w:ilvl w:val="0"/>
          <w:numId w:val="1"/>
        </w:numPr>
        <w:shd w:val="clear" w:color="auto" w:fill="FFFFFF"/>
        <w:spacing w:after="0" w:line="360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утверждении федерального компонента государственных стандартов начального общего, основного общего и среднего (полного) общего образования» (приказ Министерства образования РФ от 05.03.2004 г № 1089)</w:t>
      </w:r>
    </w:p>
    <w:p w:rsidR="00F15BFD" w:rsidRPr="000846C2" w:rsidRDefault="00F15BFD" w:rsidP="00F15BFD">
      <w:pPr>
        <w:numPr>
          <w:ilvl w:val="0"/>
          <w:numId w:val="1"/>
        </w:numPr>
        <w:shd w:val="clear" w:color="auto" w:fill="FFFFFF"/>
        <w:spacing w:after="0" w:line="360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6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Окружная долгосрочная целевая программа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846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азвитие системы образования Ямало-нен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846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цкого автономного округа на 2011-2015 </w:t>
      </w:r>
      <w:proofErr w:type="spellStart"/>
      <w:r w:rsidRPr="000846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г.г</w:t>
      </w:r>
      <w:proofErr w:type="spellEnd"/>
      <w:r w:rsidRPr="000846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 (Постановление Правительства ЯНАО от 27.12.2010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846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№526-П)</w:t>
      </w:r>
    </w:p>
    <w:p w:rsidR="00F15BFD" w:rsidRPr="00B45E9F" w:rsidRDefault="00F15BFD" w:rsidP="00F15BFD">
      <w:pPr>
        <w:numPr>
          <w:ilvl w:val="0"/>
          <w:numId w:val="1"/>
        </w:numPr>
        <w:shd w:val="clear" w:color="auto" w:fill="FFFFFF"/>
        <w:spacing w:after="0" w:line="360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образования и науки Российской Федерации (</w:t>
      </w:r>
      <w:proofErr w:type="spellStart"/>
      <w:r w:rsidRPr="00B4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B4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России) от 27 декабря 2011 г. N 2885 г. Москва "Об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2012/2013 учебный год"</w:t>
      </w:r>
    </w:p>
    <w:p w:rsidR="00F15BFD" w:rsidRDefault="00F15BFD" w:rsidP="00F15BFD">
      <w:pPr>
        <w:shd w:val="clear" w:color="auto" w:fill="FFFFFF"/>
        <w:spacing w:after="0" w:line="270" w:lineRule="atLeast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нормативных документов Министерства образования и науки:</w:t>
      </w:r>
    </w:p>
    <w:p w:rsidR="00F15BFD" w:rsidRPr="006D1EDB" w:rsidRDefault="00F15BFD" w:rsidP="00F15BFD">
      <w:pPr>
        <w:shd w:val="clear" w:color="auto" w:fill="FFFFFF"/>
        <w:spacing w:after="0" w:line="27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05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недопустимости перегрузок обучающихся в начальной школе (Письмо МО РФ № 220/11-13 от 20.02.1999);</w:t>
      </w:r>
    </w:p>
    <w:p w:rsidR="00F15BFD" w:rsidRPr="006D1EDB" w:rsidRDefault="00F15BFD" w:rsidP="00F15BFD">
      <w:pPr>
        <w:shd w:val="clear" w:color="auto" w:fill="FFFFFF"/>
        <w:spacing w:after="0" w:line="36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и оценка результатов обучения в начальной школе (Письмо МО РФ № 1561/14-15 от19.11.1998);</w:t>
      </w:r>
    </w:p>
    <w:p w:rsidR="00F15BFD" w:rsidRPr="006D1EDB" w:rsidRDefault="00F15BFD" w:rsidP="00F15BFD">
      <w:pPr>
        <w:shd w:val="clear" w:color="auto" w:fill="FFFFFF"/>
        <w:spacing w:after="0" w:line="36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 по использованию компьютеров в начальной школе. (Письмо МО РФ и НИИ гигиены и охраны здоровья детей и подростков РАМ № 199/13 от 28.03.2002);</w:t>
      </w:r>
    </w:p>
    <w:p w:rsidR="00F15BFD" w:rsidRPr="004705FA" w:rsidRDefault="00F15BFD" w:rsidP="00F15BFD">
      <w:pPr>
        <w:pStyle w:val="a3"/>
        <w:numPr>
          <w:ilvl w:val="0"/>
          <w:numId w:val="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«Школа России». Школа России. Концепции и программы для нач. </w:t>
      </w:r>
      <w:proofErr w:type="spellStart"/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2 ч. Ч. 1 /[</w:t>
      </w:r>
      <w:proofErr w:type="spellStart"/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М.А.Бантова</w:t>
      </w:r>
      <w:proofErr w:type="spellEnd"/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Г.В.Бельтюкова</w:t>
      </w:r>
      <w:proofErr w:type="spellEnd"/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С.В.Волкова</w:t>
      </w:r>
      <w:proofErr w:type="spellEnd"/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др.].- 2 – е изд., </w:t>
      </w:r>
      <w:proofErr w:type="spellStart"/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дораб</w:t>
      </w:r>
      <w:proofErr w:type="spellEnd"/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 Просвещение, 2007.</w:t>
      </w:r>
    </w:p>
    <w:p w:rsidR="00F15BFD" w:rsidRPr="004705FA" w:rsidRDefault="00F15BFD" w:rsidP="00F15BFD">
      <w:pPr>
        <w:pStyle w:val="a3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0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бного плана.</w:t>
      </w:r>
    </w:p>
    <w:p w:rsidR="00F15BFD" w:rsidRDefault="00F15BFD" w:rsidP="00F15BFD">
      <w:pPr>
        <w:shd w:val="clear" w:color="auto" w:fill="FFFFFF"/>
        <w:spacing w:after="0" w:line="270" w:lineRule="atLeast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BFD" w:rsidRPr="00925DD5" w:rsidRDefault="00F15BFD" w:rsidP="00F15BFD">
      <w:pPr>
        <w:shd w:val="clear" w:color="auto" w:fill="FFFFFF"/>
        <w:spacing w:after="0" w:line="270" w:lineRule="atLeast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25D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2.Общая характеристика учебного предмета</w:t>
      </w:r>
    </w:p>
    <w:p w:rsidR="00F15BFD" w:rsidRDefault="00F15BFD" w:rsidP="00F15BFD">
      <w:pPr>
        <w:shd w:val="clear" w:color="auto" w:fill="FFFFFF"/>
        <w:spacing w:after="0" w:line="270" w:lineRule="atLeast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BFD" w:rsidRPr="006D1ED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включает три раздела: </w:t>
      </w:r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Пояснительную записку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раскрывающую характеристику и место учебного предмета в базисном учебном плане, цели его изучения, основные содержательные линии; </w:t>
      </w:r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 обучения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примерным распределением учебных часов по разделам курса и </w:t>
      </w:r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 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оканчивающих начальную школу.</w:t>
      </w:r>
    </w:p>
    <w:p w:rsidR="00F15BFD" w:rsidRDefault="00F15BFD" w:rsidP="00F15BF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51595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 xml:space="preserve"> Ведущие принципы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обучении.</w:t>
      </w:r>
    </w:p>
    <w:p w:rsidR="00F15BFD" w:rsidRPr="00E85575" w:rsidRDefault="00F15BFD" w:rsidP="00F15BFD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5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математики на ступени начального общего образования направлено на достижение следующих целей:</w:t>
      </w:r>
    </w:p>
    <w:p w:rsidR="00F15BFD" w:rsidRPr="00E85575" w:rsidRDefault="00F15BFD" w:rsidP="00F15BFD">
      <w:pPr>
        <w:numPr>
          <w:ilvl w:val="0"/>
          <w:numId w:val="7"/>
        </w:numPr>
        <w:shd w:val="clear" w:color="auto" w:fill="FFFFFF"/>
        <w:spacing w:after="0" w:line="360" w:lineRule="atLeast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5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 </w:t>
      </w:r>
      <w:r w:rsidRPr="00E85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F15BFD" w:rsidRPr="00E85575" w:rsidRDefault="00F15BFD" w:rsidP="00F15BFD">
      <w:pPr>
        <w:numPr>
          <w:ilvl w:val="0"/>
          <w:numId w:val="7"/>
        </w:numPr>
        <w:shd w:val="clear" w:color="auto" w:fill="FFFFFF"/>
        <w:spacing w:after="0" w:line="360" w:lineRule="atLeast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5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</w:t>
      </w:r>
      <w:r w:rsidRPr="00E85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 математических знаний, формирование первоначальных представлений о математике;</w:t>
      </w:r>
    </w:p>
    <w:p w:rsidR="00F15BFD" w:rsidRPr="00E85575" w:rsidRDefault="00F15BFD" w:rsidP="00F15BFD">
      <w:pPr>
        <w:numPr>
          <w:ilvl w:val="0"/>
          <w:numId w:val="7"/>
        </w:numPr>
        <w:shd w:val="clear" w:color="auto" w:fill="FFFFFF"/>
        <w:spacing w:after="0" w:line="360" w:lineRule="atLeast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5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</w:t>
      </w:r>
      <w:r w:rsidRPr="00E85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интереса к математике, стремления использовать полученные знания в повседневной жизни.</w:t>
      </w:r>
    </w:p>
    <w:p w:rsidR="00F15BFD" w:rsidRDefault="00F15BFD" w:rsidP="00F15BF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В </w:t>
      </w:r>
      <w:r w:rsidRPr="0095159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 обучения математике входит:</w:t>
      </w:r>
    </w:p>
    <w:p w:rsidR="00F15BFD" w:rsidRDefault="00F15BFD" w:rsidP="00F15BF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15BFD" w:rsidRPr="00951595" w:rsidRDefault="00F15BFD" w:rsidP="00F15BFD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51595">
        <w:rPr>
          <w:rFonts w:ascii="Times New Roman" w:hAnsi="Times New Roman" w:cs="Times New Roman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деятельности; обучение умению решать задачи, уравнения, числовые и буквенные выражения; изучения смежных дисциплин, продолжения образования;</w:t>
      </w:r>
    </w:p>
    <w:p w:rsidR="00F15BFD" w:rsidRPr="00951595" w:rsidRDefault="00F15BFD" w:rsidP="00F15BFD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51595">
        <w:rPr>
          <w:rFonts w:ascii="Times New Roman" w:hAnsi="Times New Roman" w:cs="Times New Roman"/>
          <w:sz w:val="24"/>
          <w:szCs w:val="24"/>
          <w:lang w:eastAsia="ru-RU"/>
        </w:rPr>
        <w:t>овладение навыками дедуктивных рассуждений;</w:t>
      </w:r>
    </w:p>
    <w:p w:rsidR="00F15BFD" w:rsidRPr="00951595" w:rsidRDefault="00F15BFD" w:rsidP="00F15BFD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51595">
        <w:rPr>
          <w:rFonts w:ascii="Times New Roman" w:hAnsi="Times New Roman" w:cs="Times New Roman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мышление;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F15BFD" w:rsidRPr="00951595" w:rsidRDefault="00F15BFD" w:rsidP="00F15BFD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5159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воспитание культуры личности, отношения к математике как части общечеловеческой культуры, понимание значимости математики для научно технического прогресса;</w:t>
      </w:r>
    </w:p>
    <w:p w:rsidR="00F15BFD" w:rsidRPr="00951595" w:rsidRDefault="00F15BFD" w:rsidP="00F15BFD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51595">
        <w:rPr>
          <w:rFonts w:ascii="Times New Roman" w:hAnsi="Times New Roman" w:cs="Times New Roman"/>
          <w:sz w:val="24"/>
          <w:szCs w:val="24"/>
          <w:lang w:eastAsia="ru-RU"/>
        </w:rPr>
        <w:t>развитие представлений о полной картине мира, о взаимосвязи математики с другими предметами.     </w:t>
      </w:r>
    </w:p>
    <w:p w:rsidR="00F15BFD" w:rsidRPr="00951595" w:rsidRDefault="00F15BFD" w:rsidP="00F15BF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51595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 Начальный курс математики — курс интегрированный</w:t>
      </w:r>
      <w:r w:rsidRPr="0095159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 в нем объединен арифметический, алгебраический и геометрический материал.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 осознанное и прочное усвоение приемов устных и письменных вычислений.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Наряду с этим важное место в курсе занимает ознакомление с величинами и их измерением.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Курс предполагает также формирование у детей пространственных представлений, ознакомление учащихся с различными геометрическими фигурами и некоторыми их свойствами, с простейшими чертежными и измерительными приборами.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учащихся.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начального курса математики создает прочную основу для дальнейшего обучения этому предмету. </w:t>
      </w:r>
      <w:proofErr w:type="gramStart"/>
      <w:r w:rsidRPr="00951595">
        <w:rPr>
          <w:rFonts w:ascii="Times New Roman" w:hAnsi="Times New Roman" w:cs="Times New Roman"/>
          <w:sz w:val="24"/>
          <w:szCs w:val="24"/>
          <w:lang w:eastAsia="ru-RU"/>
        </w:rPr>
        <w:t xml:space="preserve">Для этого важно не только вооружать учащихся предусмотренным программой кругом знаний, умений и навыков,  но и обеспечивать необходимый уровень их общего и математического развития, а также формировать </w:t>
      </w:r>
      <w:proofErr w:type="spellStart"/>
      <w:r w:rsidRPr="00951595">
        <w:rPr>
          <w:rFonts w:ascii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951595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(постановка учебной задачи; выполнение действий в соответствии с планом; проверка и оценка работы; умение работать с учебной книгой, справочным материалом и др.).</w:t>
      </w:r>
      <w:proofErr w:type="gramEnd"/>
      <w:r w:rsidRPr="00951595">
        <w:rPr>
          <w:rFonts w:ascii="Times New Roman" w:hAnsi="Times New Roman" w:cs="Times New Roman"/>
          <w:sz w:val="24"/>
          <w:szCs w:val="24"/>
          <w:lang w:eastAsia="ru-RU"/>
        </w:rPr>
        <w:br/>
        <w:t>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 Концентрическое построение курса, связанное с последовательным расширением области чисел, позволяет соблюдать необходимую постепенность в нарастании трудности учебного материала и создает хорошие условия для совершенствования формируемых знаний, умений и навыков.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br/>
        <w:t>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 Курс обеспечивает доступность обучения, способствует пробуждению у учащихся интереса к занятиям математикой, накоплению опыта моделирования (объектов, связей, отношений) — важнейшего метода математики. Курс является началом и органической частью школьного математического образования.</w:t>
      </w:r>
    </w:p>
    <w:p w:rsidR="00F15BFD" w:rsidRPr="00951595" w:rsidRDefault="00F15BFD" w:rsidP="00F15BF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51595">
        <w:rPr>
          <w:rFonts w:ascii="Times New Roman" w:hAnsi="Times New Roman" w:cs="Times New Roman"/>
          <w:sz w:val="24"/>
          <w:szCs w:val="24"/>
          <w:lang w:eastAsia="ru-RU"/>
        </w:rPr>
        <w:t>Содержание курса математики позволяет осуществлять его связь с другими предметами, изучаемыми в начальной школе (русский язык, окружающий мир, литературное чтение).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Это открывает дополнительные возможности для развития учащихся, позволяя, с одной стороны, применять в новых условиях знания, умения и навыки, приобретаемые на уроках математики, а с другой — уточнять и совершенствовать их в ходе практических работ, выполняемых на уроках по другим учебным предметам.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 xml:space="preserve">При обучении математике </w:t>
      </w:r>
      <w:proofErr w:type="gramStart"/>
      <w:r w:rsidRPr="00951595">
        <w:rPr>
          <w:rFonts w:ascii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951595">
        <w:rPr>
          <w:rFonts w:ascii="Times New Roman" w:hAnsi="Times New Roman" w:cs="Times New Roman"/>
          <w:sz w:val="24"/>
          <w:szCs w:val="24"/>
          <w:lang w:eastAsia="ru-RU"/>
        </w:rPr>
        <w:t xml:space="preserve"> имеет индивидуальный подход к учащимся.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Для реализации данной программы авторским коллективом под руководством М. И. Моро разработан учебно-методический комплект пособий, включающий учебники для 3 класса начальной школы, тетради на печатной основе для 3 класса, специальные тетради для работы с детьми, интересующимися математикой.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951595">
        <w:rPr>
          <w:rFonts w:ascii="Times New Roman" w:hAnsi="Times New Roman" w:cs="Times New Roman"/>
          <w:sz w:val="24"/>
          <w:szCs w:val="24"/>
          <w:lang w:eastAsia="ru-RU"/>
        </w:rPr>
        <w:t>Разработанный комплект средств обучения позволяет проводить обучение с использованием различных организационных форм работы на уроке (работа индивидуальная, в группах и др.) и вне урока (кружки, факультативы, конкурсы и др.).</w:t>
      </w:r>
    </w:p>
    <w:p w:rsidR="00F15BFD" w:rsidRPr="00951595" w:rsidRDefault="00F15BFD" w:rsidP="00F15BF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5159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       Рабочая программа  составлена на основе федерального компонента государственного стандарта общего образования, примерной программы по математике основного общего образования,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</w:t>
      </w:r>
      <w:proofErr w:type="gramStart"/>
      <w:r w:rsidRPr="00951595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51595">
        <w:rPr>
          <w:rFonts w:ascii="Times New Roman" w:hAnsi="Times New Roman" w:cs="Times New Roman"/>
          <w:sz w:val="24"/>
          <w:szCs w:val="24"/>
          <w:lang w:eastAsia="ru-RU"/>
        </w:rPr>
        <w:t xml:space="preserve"> с учетом требований к оснащению образовательного процесса в соответствии с содержанием наполнения учебных предметов компонента государственного стандарта общего образования, базисного учебного плана.</w:t>
      </w:r>
    </w:p>
    <w:p w:rsidR="00F15BFD" w:rsidRPr="002628F0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BFD" w:rsidRPr="00951595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3.Описание учебного предмета в учебном плане </w:t>
      </w:r>
    </w:p>
    <w:p w:rsidR="00F15BFD" w:rsidRPr="005A7C56" w:rsidRDefault="00F15BFD" w:rsidP="00F15BF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15BFD" w:rsidRPr="005A7C56" w:rsidRDefault="00F15BFD" w:rsidP="00F15BF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неделю по программе - 4</w:t>
      </w:r>
    </w:p>
    <w:p w:rsidR="00F15BFD" w:rsidRPr="005A7C56" w:rsidRDefault="00F15BFD" w:rsidP="00F15BF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неделю по учебному плану - 4</w:t>
      </w:r>
    </w:p>
    <w:p w:rsidR="00F15BFD" w:rsidRPr="005A7C56" w:rsidRDefault="00F15BFD" w:rsidP="00F15BF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год - 136</w:t>
      </w:r>
    </w:p>
    <w:p w:rsidR="00F15BFD" w:rsidRPr="005A7C56" w:rsidRDefault="00F15BFD" w:rsidP="00F15BFD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по четвертям:</w:t>
      </w:r>
    </w:p>
    <w:tbl>
      <w:tblPr>
        <w:tblW w:w="123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1645"/>
        <w:gridCol w:w="1717"/>
        <w:gridCol w:w="1784"/>
        <w:gridCol w:w="1776"/>
        <w:gridCol w:w="964"/>
      </w:tblGrid>
      <w:tr w:rsidR="00F15BFD" w:rsidRPr="005A7C56" w:rsidTr="006D649A">
        <w:tc>
          <w:tcPr>
            <w:tcW w:w="3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bookmarkStart w:id="0" w:name="cb9bbf481a886c0d965d2101b8acdcf53c47792e"/>
            <w:bookmarkStart w:id="1" w:name="0"/>
            <w:bookmarkEnd w:id="0"/>
            <w:bookmarkEnd w:id="1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C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C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C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C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C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год</w:t>
            </w:r>
          </w:p>
        </w:tc>
      </w:tr>
      <w:tr w:rsidR="00F15BFD" w:rsidRPr="005A7C56" w:rsidTr="006D649A">
        <w:tc>
          <w:tcPr>
            <w:tcW w:w="3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F15BFD" w:rsidRPr="005A7C56" w:rsidTr="006D649A">
        <w:tc>
          <w:tcPr>
            <w:tcW w:w="3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Плановых контрольных работ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15BFD" w:rsidRPr="005A7C56" w:rsidTr="006D649A">
        <w:tc>
          <w:tcPr>
            <w:tcW w:w="3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Административных контрольных работ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BFD" w:rsidRPr="005A7C56" w:rsidRDefault="00F15BFD" w:rsidP="006D64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F15BFD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15BFD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BFD" w:rsidRPr="006D1EDB" w:rsidRDefault="00F15BFD" w:rsidP="00F15BFD">
      <w:pPr>
        <w:shd w:val="clear" w:color="auto" w:fill="FFFFFF"/>
        <w:spacing w:after="0" w:line="270" w:lineRule="atLeast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4.Описание ценностных ориентиров содержания учебного предмета</w:t>
      </w: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5BFD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организации учебно-познавательной деятельности используются следующие</w:t>
      </w:r>
      <w:r w:rsidRPr="00964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технологии: </w:t>
      </w: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адаптивного обучения,</w:t>
      </w:r>
      <w:r w:rsidRPr="00964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игровая, коммуникативная, ИКТ, проектная, исследовательская,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здоровьесберегающая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5BFD" w:rsidRPr="00964A8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964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формирования ключевых образовательных компетенций</w:t>
      </w: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используются такие средства, формы и приемы обучения, как:</w:t>
      </w:r>
    </w:p>
    <w:p w:rsidR="00F15BFD" w:rsidRPr="00964A8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интерактивные технологии</w:t>
      </w:r>
    </w:p>
    <w:p w:rsidR="00F15BFD" w:rsidRPr="00964A8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-метод сотрудничества</w:t>
      </w:r>
    </w:p>
    <w:p w:rsidR="00F15BFD" w:rsidRPr="00964A8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-методики проектирования</w:t>
      </w:r>
    </w:p>
    <w:p w:rsidR="00F15BFD" w:rsidRPr="00964A8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дифференцированный подход</w:t>
      </w:r>
    </w:p>
    <w:p w:rsidR="00F15BFD" w:rsidRPr="00964A8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</w:t>
      </w:r>
    </w:p>
    <w:p w:rsidR="00F15BFD" w:rsidRPr="00964A8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по алгоритму и др.</w:t>
      </w:r>
    </w:p>
    <w:p w:rsidR="00F15BFD" w:rsidRPr="00964A8B" w:rsidRDefault="00F15BFD" w:rsidP="00F15BFD">
      <w:pPr>
        <w:shd w:val="clear" w:color="auto" w:fill="FFFFFF"/>
        <w:spacing w:after="0" w:line="270" w:lineRule="atLeast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 </w:t>
      </w:r>
      <w:proofErr w:type="spellStart"/>
      <w:r w:rsidRPr="00964A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Межпредметные</w:t>
      </w:r>
      <w:proofErr w:type="spellEnd"/>
      <w:r w:rsidRPr="00964A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связи:</w:t>
      </w:r>
    </w:p>
    <w:p w:rsidR="00F15BFD" w:rsidRPr="00964A8B" w:rsidRDefault="00F15BFD" w:rsidP="00F15BFD">
      <w:pPr>
        <w:numPr>
          <w:ilvl w:val="0"/>
          <w:numId w:val="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уроками грамоты: введение школьника в языковую и математическую действительность; формирование умений учиться, а так же навыков письма и счета;</w:t>
      </w:r>
    </w:p>
    <w:p w:rsidR="00F15BFD" w:rsidRPr="00964A8B" w:rsidRDefault="00F15BFD" w:rsidP="00F15BFD">
      <w:pPr>
        <w:numPr>
          <w:ilvl w:val="0"/>
          <w:numId w:val="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уроками окружающего мира: формирование учебно -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интелектуальных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умений: классификация обобщение, анализ; объединение объектов в группы; выявление сходства и различия; установление причинных связей; высказывание доказатель</w:t>
      </w:r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пр</w:t>
      </w:r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оведенной классификации; ориентировка на поиск необходимого (нового способа действия);</w:t>
      </w:r>
    </w:p>
    <w:p w:rsidR="00F15BFD" w:rsidRPr="00964A8B" w:rsidRDefault="00F15BFD" w:rsidP="00F15BFD">
      <w:pPr>
        <w:numPr>
          <w:ilvl w:val="0"/>
          <w:numId w:val="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труда: перенос полученных знаний по математике в разнообразную самостоятельную трудовую деятельность.</w:t>
      </w:r>
    </w:p>
    <w:p w:rsidR="00F15BFD" w:rsidRPr="00964A8B" w:rsidRDefault="00F15BFD" w:rsidP="00F15BFD">
      <w:pPr>
        <w:shd w:val="clear" w:color="auto" w:fill="FFFFFF"/>
        <w:spacing w:after="0" w:line="27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обеспечения дифференцированного подхода к учащимся при проведении проверочных работ текст каждой представлен в нескольких вариантах разных уровней сложности.</w:t>
      </w: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Личностные,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предмета.</w:t>
      </w: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BFD" w:rsidRPr="00964A8B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F15BFD" w:rsidRPr="00964A8B" w:rsidRDefault="00F15BFD" w:rsidP="00F15BFD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Целостное восприятие окружающего мира.</w:t>
      </w:r>
    </w:p>
    <w:p w:rsidR="00F15BFD" w:rsidRPr="00964A8B" w:rsidRDefault="00F15BFD" w:rsidP="00F15BFD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Развитую мотивацию учебной деятельности и личностного </w:t>
      </w:r>
      <w:proofErr w:type="spellStart"/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</w:t>
      </w:r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учения, заинтересованность в приобретении и расширении знаний и способов действий, творческий подход к выполнению заданий.</w:t>
      </w:r>
    </w:p>
    <w:p w:rsidR="00F15BFD" w:rsidRDefault="00F15BFD" w:rsidP="00F15BFD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Рефлексивную самооценку, умение анализировать свои действия и управлять ими.</w:t>
      </w:r>
    </w:p>
    <w:p w:rsidR="00F15BFD" w:rsidRPr="00964A8B" w:rsidRDefault="00F15BFD" w:rsidP="00F15BFD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сотрудничества </w:t>
      </w:r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сверстниками.</w:t>
      </w:r>
    </w:p>
    <w:p w:rsidR="00F15BFD" w:rsidRPr="00964A8B" w:rsidRDefault="00F15BFD" w:rsidP="00F15BFD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Установку на здоровый образ жизни, наличие мотивации к </w:t>
      </w:r>
      <w:proofErr w:type="spellStart"/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скому</w:t>
      </w:r>
      <w:proofErr w:type="spellEnd"/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труду, к работе на результат.</w:t>
      </w: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BFD" w:rsidRPr="00964A8B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4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964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F15BFD" w:rsidRPr="00964A8B" w:rsidRDefault="00F15BFD" w:rsidP="00F15BFD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принимать и сохранять цели и задачи учебной </w:t>
      </w:r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</w:t>
      </w:r>
      <w:proofErr w:type="spellEnd"/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находить средства и способы её осуществления.</w:t>
      </w:r>
    </w:p>
    <w:p w:rsidR="00F15BFD" w:rsidRPr="00964A8B" w:rsidRDefault="00F15BFD" w:rsidP="00F15BFD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способами выполнения заданий творческого и </w:t>
      </w:r>
      <w:proofErr w:type="spellStart"/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кового</w:t>
      </w:r>
      <w:proofErr w:type="spellEnd"/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характера.</w:t>
      </w:r>
    </w:p>
    <w:p w:rsidR="00F15BFD" w:rsidRPr="00964A8B" w:rsidRDefault="00F15BFD" w:rsidP="00F15BFD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планировать, контролировать и оценивать учебные действия в соответствии с поставленной задачей и условиями её выполнения, </w:t>
      </w:r>
      <w:proofErr w:type="spellStart"/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делять</w:t>
      </w:r>
      <w:proofErr w:type="spellEnd"/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наиболее эффективные способы достижения результата.</w:t>
      </w:r>
    </w:p>
    <w:p w:rsidR="00F15BFD" w:rsidRPr="00964A8B" w:rsidRDefault="00F15BFD" w:rsidP="00F15BFD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использовать знаково-символические средства </w:t>
      </w:r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ставления</w:t>
      </w:r>
      <w:proofErr w:type="spellEnd"/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информации для создания моделей изучаемых объектов и про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цессов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схем решения учебно-познавательных и практических задач.</w:t>
      </w:r>
    </w:p>
    <w:p w:rsidR="00F15BFD" w:rsidRPr="00964A8B" w:rsidRDefault="00F15BFD" w:rsidP="00F15BFD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Использование речевых средств и средств информационных и </w:t>
      </w:r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муникационных</w:t>
      </w:r>
      <w:proofErr w:type="spellEnd"/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 для решения коммуникативных и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тельных задач.</w:t>
      </w:r>
    </w:p>
    <w:p w:rsidR="00F15BFD" w:rsidRPr="00964A8B" w:rsidRDefault="00F15BFD" w:rsidP="00F15BFD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различных способов поиска (в справочных </w:t>
      </w:r>
      <w:proofErr w:type="spellStart"/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никах</w:t>
      </w:r>
      <w:proofErr w:type="spellEnd"/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открытом учебном информационном пространстве Интернета), сбора, обработки, анализа, организации и передачи информации в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ветствии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коммуникативными и познавательными задачами и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гиями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графическим сопровождением.</w:t>
      </w:r>
    </w:p>
    <w:p w:rsidR="00F15BFD" w:rsidRPr="00964A8B" w:rsidRDefault="00F15BFD" w:rsidP="00F15BFD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 несения к известным понятиям.</w:t>
      </w:r>
    </w:p>
    <w:p w:rsidR="00F15BFD" w:rsidRPr="00964A8B" w:rsidRDefault="00F15BFD" w:rsidP="00F15BFD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F15BFD" w:rsidRPr="00964A8B" w:rsidRDefault="00F15BFD" w:rsidP="00F15BFD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общей цели и путей её достижения: умение </w:t>
      </w:r>
      <w:proofErr w:type="spellStart"/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риваться</w:t>
      </w:r>
      <w:proofErr w:type="spellEnd"/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F15BFD" w:rsidRPr="00964A8B" w:rsidRDefault="00F15BFD" w:rsidP="00F15BFD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F15BFD" w:rsidRPr="00964A8B" w:rsidRDefault="00F15BFD" w:rsidP="00F15BFD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</w:t>
      </w:r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ражающими</w:t>
      </w:r>
      <w:proofErr w:type="spellEnd"/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существенные связи и отношения между объектами и процессами.</w:t>
      </w:r>
    </w:p>
    <w:p w:rsidR="00F15BFD" w:rsidRPr="00964A8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Pr="00964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F15BFD" w:rsidRPr="00964A8B" w:rsidRDefault="00F15BFD" w:rsidP="00F15BFD">
      <w:pPr>
        <w:numPr>
          <w:ilvl w:val="0"/>
          <w:numId w:val="6"/>
        </w:numPr>
        <w:shd w:val="clear" w:color="auto" w:fill="FFFFFF"/>
        <w:spacing w:after="0" w:line="360" w:lineRule="atLeast"/>
        <w:ind w:left="0" w:firstLine="2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начального опыт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применения математических зна</w:t>
      </w: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 для решения учебно-познавательных и учебно-практических задач.</w:t>
      </w:r>
    </w:p>
    <w:p w:rsidR="00F15BFD" w:rsidRPr="00964A8B" w:rsidRDefault="00F15BFD" w:rsidP="00F15BFD">
      <w:pPr>
        <w:shd w:val="clear" w:color="auto" w:fill="FFFFFF"/>
        <w:spacing w:after="0" w:line="270" w:lineRule="atLeast"/>
        <w:ind w:firstLine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Умения выполнять устно и письменно арифметические действия с числами и числовыми выражениями, решать текстовые задачи, </w:t>
      </w:r>
      <w:proofErr w:type="spellStart"/>
      <w:proofErr w:type="gram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</w:t>
      </w:r>
      <w:proofErr w:type="spell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нять</w:t>
      </w:r>
      <w:proofErr w:type="spellEnd"/>
      <w:proofErr w:type="gramEnd"/>
      <w:r w:rsidRPr="00964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строить алгоритмы и стратегии в игре, исследовать, распознавать и изображать геометрические фигуры, работать с таблицами, схемами.</w:t>
      </w:r>
    </w:p>
    <w:p w:rsidR="00F15BFD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F15BFD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Pr="00A623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15BFD" w:rsidRPr="006D1EDB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III КЛАСС 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(136 ч)</w:t>
      </w:r>
    </w:p>
    <w:p w:rsidR="00F15BFD" w:rsidRPr="006D1EDB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 (продолжение)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(84 ч)</w:t>
      </w:r>
    </w:p>
    <w:p w:rsidR="00F15BFD" w:rsidRPr="006D1EDB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Табличное умножение и деление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(56 ч)</w:t>
      </w:r>
    </w:p>
    <w:p w:rsidR="00F15BFD" w:rsidRPr="006D1ED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Таблица умножения однозначных чисел и соответствующие случаи деления.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Умножение числа 1 и на 1. Умножение числа 0 и на 0, деление числа 0, невозможность деления на 0.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Нахождение числа, которое в несколько раз больше или меньше данного; сравнение чисел с помощью деления.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Примеры взаимосвязей между величинами (цена, количество, стоимость и др.).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Решение уравнений вида 58 –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27,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36 = 23,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+ 38 = 70 на основе знания взаимосвязей между компонентами и результатами действий.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Решение подбором уравнений вида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· 3=21,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proofErr w:type="gramStart"/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 = 9, 27 :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9. Площадь. Единицы площади: квадратный сантиметр, квадратный дециметр, квадратный метр. Соотношения между ними.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Площадь прямоугольника (квадрата).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Обозначение геометрических фигур буквами.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Единицы времени: год, месяц, сутки. Соотношения между ними.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Круг. Окружность. Центр, радиус, диаметр окружности (круга).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Нахождение доли числа и числа по его доле. Сравнение долей.</w:t>
      </w:r>
    </w:p>
    <w:p w:rsidR="00F15BFD" w:rsidRPr="006D1EDB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Внетабличное</w:t>
      </w:r>
      <w:proofErr w:type="spellEnd"/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умножение и деление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(28 ч)</w:t>
      </w:r>
    </w:p>
    <w:p w:rsidR="00F15BFD" w:rsidRPr="006D1ED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Умножение суммы на число. Деление суммы на число.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Устные приемы </w:t>
      </w:r>
      <w:proofErr w:type="spellStart"/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внетабличного</w:t>
      </w:r>
      <w:proofErr w:type="spellEnd"/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умножения и деления.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Деление с остатком.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Проверка умножения и деления. Проверка деления с остатком.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Выражения с двумя переменными вида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 · b, с</w:t>
      </w:r>
      <w:proofErr w:type="gramStart"/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нахождение их значений при заданных числовых значениях входящих в них букв.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Уравнения вида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· 6 = 72,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proofErr w:type="gramStart"/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 = 12, 64 : </w:t>
      </w:r>
      <w:r w:rsidRPr="006D1E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16 и их решение на основе знания взаимосвязей между результатами и компонентами действий.</w:t>
      </w:r>
    </w:p>
    <w:p w:rsidR="00F15BFD" w:rsidRPr="006D1EDB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1000</w:t>
      </w:r>
    </w:p>
    <w:p w:rsidR="00F15BFD" w:rsidRPr="006D1EDB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Нумерация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(12 ч)</w:t>
      </w:r>
    </w:p>
    <w:p w:rsidR="00F15BFD" w:rsidRPr="006D1ED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Образование и названия трехзначных чисел. Порядок следования чисел при счете.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Запись и чтение трехзначных чисел. Представление трехзначного числа в виде суммы разрядных слагаемых. Сравнение чисел.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Увеличение и уменьшение числа в 10, 100 раз.</w:t>
      </w: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Арифметические действия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(36 ч)</w:t>
      </w:r>
    </w:p>
    <w:p w:rsidR="00F15BFD" w:rsidRPr="006D1EDB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приемы сложения и вычитания, умножения и деления чисел в случаях, сводимых к действиям в пределах 100.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Письменные приемы сложения и вычитания. Письменные приемы умножения и деления на однозначное число.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Единицы массы: грамм, килограмм. Соотношение между ними.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Виды треугольников: разносторонние, равнобедренные (равносторонние); прямоугольные, остроугольные, тупоугольные.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Решение задач в 1—3 действия на сложение, вычитание, умножение и деление в течение года.</w:t>
      </w:r>
    </w:p>
    <w:p w:rsidR="00F15BFD" w:rsidRDefault="00F15BFD" w:rsidP="00F15BF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Pr="006D1E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повторение </w:t>
      </w:r>
      <w:r w:rsidRPr="006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(4 ч)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7.Тематическое планирование </w:t>
      </w: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5BFD" w:rsidRDefault="00F15BFD" w:rsidP="00F15BF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F15BFD" w:rsidRPr="00C33E54" w:rsidRDefault="00F15BFD" w:rsidP="00F15BFD">
      <w:pPr>
        <w:pStyle w:val="a4"/>
        <w:tabs>
          <w:tab w:val="left" w:pos="300"/>
          <w:tab w:val="center" w:pos="7285"/>
          <w:tab w:val="left" w:pos="10206"/>
        </w:tabs>
        <w:rPr>
          <w:rFonts w:ascii="Times New Roman" w:hAnsi="Times New Roman"/>
          <w:b/>
          <w:color w:val="365F91" w:themeColor="accent1" w:themeShade="BF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</w:t>
      </w:r>
      <w:r w:rsidRPr="00C33E54">
        <w:rPr>
          <w:rFonts w:ascii="Times New Roman" w:hAnsi="Times New Roman"/>
          <w:b/>
          <w:sz w:val="28"/>
          <w:szCs w:val="28"/>
        </w:rPr>
        <w:t>Календарн</w:t>
      </w:r>
      <w:proofErr w:type="gramStart"/>
      <w:r w:rsidRPr="00C33E54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C33E54">
        <w:rPr>
          <w:rFonts w:ascii="Times New Roman" w:hAnsi="Times New Roman"/>
          <w:b/>
          <w:sz w:val="28"/>
          <w:szCs w:val="28"/>
        </w:rPr>
        <w:t xml:space="preserve"> тематическое планирование по математике 3 класс</w:t>
      </w:r>
    </w:p>
    <w:p w:rsidR="00F15BFD" w:rsidRPr="00C33E54" w:rsidRDefault="00F15BFD" w:rsidP="00F15BFD">
      <w:pPr>
        <w:pStyle w:val="a6"/>
        <w:shd w:val="clear" w:color="auto" w:fill="auto"/>
        <w:spacing w:line="220" w:lineRule="exact"/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  <w:u w:val="single"/>
        </w:rPr>
      </w:pPr>
    </w:p>
    <w:p w:rsidR="00F15BFD" w:rsidRPr="00C33E54" w:rsidRDefault="00F15BFD" w:rsidP="00F15BFD">
      <w:pPr>
        <w:pStyle w:val="a6"/>
        <w:shd w:val="clear" w:color="auto" w:fill="auto"/>
        <w:spacing w:line="220" w:lineRule="exac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       </w:t>
      </w:r>
      <w:r w:rsidRPr="00C33E54">
        <w:rPr>
          <w:rFonts w:ascii="Times New Roman" w:hAnsi="Times New Roman" w:cs="Times New Roman"/>
          <w:i w:val="0"/>
          <w:sz w:val="28"/>
          <w:szCs w:val="28"/>
        </w:rPr>
        <w:t>Количество часов за год- 136, в неделю- 4 часа</w:t>
      </w:r>
    </w:p>
    <w:p w:rsidR="00F15BFD" w:rsidRPr="00C33E54" w:rsidRDefault="00F15BFD" w:rsidP="00F15BFD">
      <w:pPr>
        <w:pStyle w:val="a6"/>
        <w:shd w:val="clear" w:color="auto" w:fill="auto"/>
        <w:spacing w:line="220" w:lineRule="exact"/>
        <w:jc w:val="center"/>
        <w:rPr>
          <w:rFonts w:ascii="Times New Roman" w:hAnsi="Times New Roman" w:cs="Times New Roman"/>
          <w:i w:val="0"/>
          <w:sz w:val="24"/>
          <w:szCs w:val="24"/>
          <w:u w:val="single"/>
        </w:rPr>
      </w:pPr>
    </w:p>
    <w:p w:rsidR="00F15BFD" w:rsidRPr="00C33E54" w:rsidRDefault="00F15BFD" w:rsidP="00F15BFD">
      <w:pPr>
        <w:pStyle w:val="a6"/>
        <w:shd w:val="clear" w:color="auto" w:fill="auto"/>
        <w:spacing w:line="220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15BFD" w:rsidRDefault="00F15BFD" w:rsidP="00F15BFD">
      <w:pPr>
        <w:pStyle w:val="a6"/>
        <w:shd w:val="clear" w:color="auto" w:fill="auto"/>
        <w:spacing w:line="220" w:lineRule="exact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</w:p>
    <w:tbl>
      <w:tblPr>
        <w:tblpPr w:leftFromText="180" w:rightFromText="180" w:vertAnchor="text" w:horzAnchor="margin" w:tblpY="65"/>
        <w:tblW w:w="16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5"/>
        <w:gridCol w:w="154"/>
        <w:gridCol w:w="6598"/>
        <w:gridCol w:w="1417"/>
        <w:gridCol w:w="3548"/>
        <w:gridCol w:w="10"/>
        <w:gridCol w:w="1353"/>
        <w:gridCol w:w="62"/>
        <w:gridCol w:w="17"/>
        <w:gridCol w:w="694"/>
        <w:gridCol w:w="834"/>
        <w:gridCol w:w="17"/>
        <w:gridCol w:w="13"/>
        <w:gridCol w:w="43"/>
        <w:gridCol w:w="75"/>
        <w:gridCol w:w="972"/>
        <w:gridCol w:w="236"/>
        <w:gridCol w:w="48"/>
      </w:tblGrid>
      <w:tr w:rsidR="00F15BFD" w:rsidRPr="006D6B3D" w:rsidTr="006D649A">
        <w:trPr>
          <w:gridAfter w:val="6"/>
          <w:wAfter w:w="1387" w:type="dxa"/>
          <w:cantSplit/>
          <w:trHeight w:val="335"/>
        </w:trPr>
        <w:tc>
          <w:tcPr>
            <w:tcW w:w="556" w:type="dxa"/>
            <w:vMerge w:val="restart"/>
          </w:tcPr>
          <w:p w:rsidR="00F15BFD" w:rsidRPr="006D6B3D" w:rsidRDefault="00F15BFD" w:rsidP="006D6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№/№</w:t>
            </w:r>
          </w:p>
        </w:tc>
        <w:tc>
          <w:tcPr>
            <w:tcW w:w="6753" w:type="dxa"/>
            <w:gridSpan w:val="2"/>
            <w:vMerge w:val="restart"/>
            <w:vAlign w:val="center"/>
          </w:tcPr>
          <w:p w:rsidR="00F15BFD" w:rsidRPr="00E63028" w:rsidRDefault="00F15BFD" w:rsidP="006D649A">
            <w:pPr>
              <w:spacing w:after="0" w:line="240" w:lineRule="auto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</w:p>
          <w:p w:rsidR="00F15BFD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>Наименование разделов</w:t>
            </w:r>
          </w:p>
          <w:p w:rsidR="00F15BFD" w:rsidRPr="00C33E54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  <w:r w:rsidRPr="00C33E54"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>тем</w:t>
            </w:r>
            <w:r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>а</w:t>
            </w:r>
            <w:r w:rsidRPr="00C33E54"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 xml:space="preserve"> урока</w:t>
            </w:r>
          </w:p>
          <w:p w:rsidR="00F15BFD" w:rsidRPr="00C33E54" w:rsidRDefault="00F15BFD" w:rsidP="006D649A">
            <w:pPr>
              <w:spacing w:after="0" w:line="240" w:lineRule="auto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</w:p>
          <w:p w:rsidR="00F15BFD" w:rsidRPr="00E63028" w:rsidRDefault="00F15BFD" w:rsidP="006D649A">
            <w:pPr>
              <w:spacing w:after="0" w:line="240" w:lineRule="auto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15BFD" w:rsidRPr="00C33E54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 w:themeColor="accent1" w:themeShade="BF"/>
                <w:sz w:val="24"/>
                <w:szCs w:val="24"/>
              </w:rPr>
            </w:pPr>
            <w:r w:rsidRPr="00C33E54">
              <w:rPr>
                <w:rFonts w:ascii="Times New Roman" w:hAnsi="Times New Roman"/>
                <w:b/>
                <w:color w:val="365F91" w:themeColor="accent1" w:themeShade="BF"/>
                <w:sz w:val="24"/>
                <w:szCs w:val="24"/>
              </w:rPr>
              <w:t>Кол-во часов</w:t>
            </w:r>
          </w:p>
        </w:tc>
        <w:tc>
          <w:tcPr>
            <w:tcW w:w="3548" w:type="dxa"/>
            <w:vMerge w:val="restart"/>
            <w:vAlign w:val="center"/>
          </w:tcPr>
          <w:p w:rsidR="00F15BFD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 xml:space="preserve">           </w:t>
            </w:r>
          </w:p>
          <w:p w:rsidR="00F15BFD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</w:p>
          <w:p w:rsidR="00F15BFD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</w:p>
          <w:p w:rsidR="00F15BFD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>Примечания</w:t>
            </w:r>
          </w:p>
          <w:p w:rsidR="00F15BFD" w:rsidRPr="00E63028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2985" w:type="dxa"/>
            <w:gridSpan w:val="7"/>
            <w:tcBorders>
              <w:bottom w:val="single" w:sz="4" w:space="0" w:color="auto"/>
            </w:tcBorders>
            <w:vAlign w:val="center"/>
          </w:tcPr>
          <w:p w:rsidR="00F15BFD" w:rsidRPr="00E63028" w:rsidRDefault="00F15BFD" w:rsidP="006D649A">
            <w:pPr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>Дата</w:t>
            </w:r>
          </w:p>
        </w:tc>
      </w:tr>
      <w:tr w:rsidR="00F15BFD" w:rsidRPr="006D6B3D" w:rsidTr="006D649A">
        <w:trPr>
          <w:gridAfter w:val="6"/>
          <w:wAfter w:w="1387" w:type="dxa"/>
          <w:cantSplit/>
          <w:trHeight w:val="435"/>
        </w:trPr>
        <w:tc>
          <w:tcPr>
            <w:tcW w:w="556" w:type="dxa"/>
            <w:vMerge/>
          </w:tcPr>
          <w:p w:rsidR="00F15BFD" w:rsidRDefault="00F15BFD" w:rsidP="006D6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3" w:type="dxa"/>
            <w:gridSpan w:val="2"/>
            <w:vMerge/>
            <w:vAlign w:val="center"/>
          </w:tcPr>
          <w:p w:rsidR="00F15BFD" w:rsidRPr="00E63028" w:rsidRDefault="00F15BFD" w:rsidP="006D649A">
            <w:pPr>
              <w:spacing w:after="0" w:line="240" w:lineRule="auto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F15BFD" w:rsidRPr="00C33E54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F15BFD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442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BFD" w:rsidRDefault="00F15BFD" w:rsidP="006D649A">
            <w:pPr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 xml:space="preserve"> по плану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15BFD" w:rsidRDefault="00F15BFD" w:rsidP="006D649A">
            <w:pPr>
              <w:ind w:left="177"/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>факт.</w:t>
            </w:r>
          </w:p>
        </w:tc>
      </w:tr>
      <w:tr w:rsidR="00F15BFD" w:rsidRPr="006D6B3D" w:rsidTr="006D649A">
        <w:trPr>
          <w:gridAfter w:val="6"/>
          <w:wAfter w:w="1387" w:type="dxa"/>
          <w:cantSplit/>
          <w:trHeight w:val="810"/>
        </w:trPr>
        <w:tc>
          <w:tcPr>
            <w:tcW w:w="556" w:type="dxa"/>
            <w:vMerge/>
          </w:tcPr>
          <w:p w:rsidR="00F15BFD" w:rsidRDefault="00F15BFD" w:rsidP="006D6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3" w:type="dxa"/>
            <w:gridSpan w:val="2"/>
            <w:vMerge/>
            <w:vAlign w:val="center"/>
          </w:tcPr>
          <w:p w:rsidR="00F15BFD" w:rsidRPr="00E63028" w:rsidRDefault="00F15BFD" w:rsidP="006D649A">
            <w:pPr>
              <w:spacing w:after="0" w:line="240" w:lineRule="auto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F15BFD" w:rsidRPr="00C33E54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F15BFD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tcBorders>
              <w:top w:val="nil"/>
              <w:right w:val="single" w:sz="4" w:space="0" w:color="auto"/>
            </w:tcBorders>
            <w:vAlign w:val="center"/>
          </w:tcPr>
          <w:p w:rsidR="00F15BFD" w:rsidRDefault="00F15BFD" w:rsidP="006D649A">
            <w:pPr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single" w:sz="4" w:space="0" w:color="auto"/>
            </w:tcBorders>
            <w:vAlign w:val="center"/>
          </w:tcPr>
          <w:p w:rsidR="00F15BFD" w:rsidRDefault="00F15BFD" w:rsidP="006D649A">
            <w:pPr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F15BFD" w:rsidRPr="006D6B3D" w:rsidTr="006D649A">
        <w:trPr>
          <w:gridAfter w:val="6"/>
          <w:wAfter w:w="1387" w:type="dxa"/>
        </w:trPr>
        <w:tc>
          <w:tcPr>
            <w:tcW w:w="15259" w:type="dxa"/>
            <w:gridSpan w:val="12"/>
          </w:tcPr>
          <w:p w:rsidR="00F15BFD" w:rsidRPr="00E63028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E6302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1 четверть</w:t>
            </w: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- 36 часов</w:t>
            </w:r>
          </w:p>
        </w:tc>
      </w:tr>
      <w:tr w:rsidR="00F15BFD" w:rsidRPr="006D6B3D" w:rsidTr="006D649A">
        <w:trPr>
          <w:gridAfter w:val="6"/>
          <w:wAfter w:w="1387" w:type="dxa"/>
        </w:trPr>
        <w:tc>
          <w:tcPr>
            <w:tcW w:w="556" w:type="dxa"/>
            <w:vAlign w:val="center"/>
          </w:tcPr>
          <w:p w:rsidR="00F15BFD" w:rsidRPr="006D6B3D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3" w:type="dxa"/>
            <w:gridSpan w:val="11"/>
          </w:tcPr>
          <w:p w:rsidR="00F15BFD" w:rsidRPr="00E63028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  <w:r w:rsidRPr="00E63028"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>Числа от 1 до 100.Сложение и вычитание (9ч.)</w:t>
            </w: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Нумерация чисел. Устные и письменные приемы сложения и вычитания (повторение). 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Нумерация чисел. Устные и письменные приемы сложения и вычитания (повторение).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eastAsiaTheme="minorHAnsi" w:hAnsi="Times New Roman"/>
                <w:b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Выражения с переменно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й(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изучение нового материала).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Решение уравнений (изучение нового материала).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Решение уравнени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й(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изучение нового материала). 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Решение уравнений. Обозначение геометрических фигур буквам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и(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изучение нового материала). 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Обозначение геометрических фигур буквам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и(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изучение нового материала).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Контрольная работа (контроль).№1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Анализ контрольной работы. Что узнали? Чему научились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?(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 закрепление).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12274" w:type="dxa"/>
            <w:gridSpan w:val="5"/>
            <w:tcBorders>
              <w:right w:val="single" w:sz="4" w:space="0" w:color="auto"/>
            </w:tcBorders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  <w:r w:rsidRPr="00D62260"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>Числа от 1 до 100. Табличное умножение и деление (55ч.)</w:t>
            </w:r>
          </w:p>
        </w:tc>
        <w:tc>
          <w:tcPr>
            <w:tcW w:w="1425" w:type="dxa"/>
            <w:gridSpan w:val="3"/>
            <w:tcBorders>
              <w:right w:val="single" w:sz="4" w:space="0" w:color="auto"/>
            </w:tcBorders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right w:val="single" w:sz="4" w:space="0" w:color="auto"/>
            </w:tcBorders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Связь умножения и сложения (повторение).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Связь между компонентами и результатом умножения. Чётные и нечётные числ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а(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повторение).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</w:rPr>
              <w:t>Таблица умножения и деления с числом 3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260">
              <w:rPr>
                <w:rStyle w:val="117"/>
                <w:rFonts w:ascii="Times New Roman" w:hAnsi="Times New Roman" w:cs="Times New Roman"/>
                <w:bCs w:val="0"/>
                <w:i w:val="0"/>
                <w:iCs w:val="0"/>
              </w:rPr>
              <w:t>Решение задач с величинами «</w:t>
            </w:r>
            <w:r w:rsidRPr="00D62260">
              <w:rPr>
                <w:rFonts w:ascii="Times New Roman" w:hAnsi="Times New Roman"/>
                <w:b/>
              </w:rPr>
              <w:t xml:space="preserve"> цена», «количество», «стоимость» 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</w:rPr>
              <w:t xml:space="preserve">Решение задач с величинами « масса предмета», «количество предметов», «общая масса» 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 w:val="restart"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  <w:trHeight w:val="474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</w:rPr>
              <w:t>Порядок выполнения  действи</w:t>
            </w:r>
            <w:proofErr w:type="gramStart"/>
            <w:r w:rsidRPr="00D62260">
              <w:rPr>
                <w:rFonts w:ascii="Times New Roman" w:hAnsi="Times New Roman"/>
                <w:b/>
              </w:rPr>
              <w:t>й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</w:t>
            </w:r>
            <w:proofErr w:type="gramEnd"/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Порядок выполнения  действи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й(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закрепление).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Порядок выполнения  действи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Что узнали. Чему научилис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19.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  <w:color w:val="C00000"/>
              </w:rPr>
              <w:t>Контрольная работа №2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(проверка знаний 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br/>
              <w:t>и способов действий.)</w:t>
            </w:r>
          </w:p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/>
                <w:b/>
              </w:rPr>
            </w:pPr>
            <w:r w:rsidRPr="00D62260">
              <w:rPr>
                <w:rFonts w:ascii="Times New Roman" w:hAnsi="Times New Roman"/>
                <w:b/>
              </w:rPr>
              <w:t>Анализ контрольной работы. Закрепление изученного</w:t>
            </w:r>
            <w:proofErr w:type="gramStart"/>
            <w:r w:rsidRPr="00D62260">
              <w:rPr>
                <w:rFonts w:ascii="Times New Roman" w:hAnsi="Times New Roman"/>
                <w:b/>
              </w:rPr>
              <w:t>.</w:t>
            </w:r>
            <w:proofErr w:type="gramEnd"/>
            <w:r w:rsidRPr="00D62260">
              <w:rPr>
                <w:rFonts w:ascii="Times New Roman" w:hAnsi="Times New Roman"/>
                <w:b/>
              </w:rPr>
              <w:t xml:space="preserve"> 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Start"/>
            <w:r w:rsidRPr="00D62260">
              <w:rPr>
                <w:rFonts w:ascii="Times New Roman" w:hAnsi="Times New Roman"/>
                <w:b/>
                <w:i/>
                <w:iCs/>
              </w:rPr>
              <w:t>з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акрепление знаний и способов действий)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</w:rPr>
              <w:t>Таблица умножения и деления с числом 4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22.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</w:rPr>
              <w:t>Задачи на увеличение числа в несколько ра</w:t>
            </w:r>
            <w:proofErr w:type="gramStart"/>
            <w:r w:rsidRPr="00D62260">
              <w:rPr>
                <w:rFonts w:ascii="Times New Roman" w:hAnsi="Times New Roman"/>
                <w:b/>
              </w:rPr>
              <w:t>з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</w:t>
            </w:r>
            <w:proofErr w:type="gramEnd"/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23.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Задачи на увеличение числа в несколько ра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</w:rPr>
              <w:t>Задачи на уменьшение числа в несколько ра</w:t>
            </w:r>
            <w:proofErr w:type="gramStart"/>
            <w:r w:rsidRPr="00D62260">
              <w:rPr>
                <w:rFonts w:ascii="Times New Roman" w:hAnsi="Times New Roman"/>
                <w:b/>
              </w:rPr>
              <w:t>з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</w:t>
            </w:r>
            <w:proofErr w:type="gramEnd"/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Решение задач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Start"/>
            <w:r w:rsidRPr="00D62260">
              <w:rPr>
                <w:rFonts w:ascii="Times New Roman" w:hAnsi="Times New Roman"/>
                <w:b/>
                <w:i/>
                <w:iCs/>
              </w:rPr>
              <w:t>и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26.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Таблица умножения и деления с числом 5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</w:t>
            </w:r>
            <w:proofErr w:type="gramStart"/>
            <w:r w:rsidRPr="00D62260">
              <w:rPr>
                <w:rFonts w:ascii="Times New Roman" w:hAnsi="Times New Roman"/>
                <w:b/>
                <w:i/>
                <w:iCs/>
              </w:rPr>
              <w:t>)</w:t>
            </w:r>
            <w:r w:rsidRPr="00D62260">
              <w:rPr>
                <w:rFonts w:ascii="Times New Roman" w:hAnsi="Times New Roman"/>
                <w:b/>
              </w:rPr>
              <w:t>.</w:t>
            </w: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27.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Задачи на кратное сравнени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Style w:val="870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28.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Задачи на кратное сравнени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  <w:trHeight w:val="1737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Решение зада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 w:val="restart"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30.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Таблица умножения и деления с числом 6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31.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Решение зада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32.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</w:rPr>
              <w:t>Решение зада</w:t>
            </w:r>
            <w:proofErr w:type="gramStart"/>
            <w:r w:rsidRPr="00D62260">
              <w:rPr>
                <w:rFonts w:ascii="Times New Roman" w:hAnsi="Times New Roman"/>
                <w:b/>
              </w:rPr>
              <w:t>ч(</w:t>
            </w:r>
            <w:proofErr w:type="gramEnd"/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комплексное применение знаний </w:t>
            </w:r>
          </w:p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и способов действий)</w:t>
            </w:r>
            <w:r w:rsidRPr="00D62260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 w:val="restart"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</w:rPr>
              <w:t>Решение зада</w:t>
            </w:r>
            <w:proofErr w:type="gramStart"/>
            <w:r w:rsidRPr="00D62260">
              <w:rPr>
                <w:rFonts w:ascii="Times New Roman" w:hAnsi="Times New Roman"/>
                <w:b/>
              </w:rPr>
              <w:t>ч(</w:t>
            </w:r>
            <w:proofErr w:type="gramEnd"/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комплексное применение знаний </w:t>
            </w:r>
          </w:p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и способов действий)</w:t>
            </w:r>
            <w:r w:rsidRPr="00D62260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34.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proofErr w:type="gramStart"/>
            <w:r w:rsidRPr="00D62260">
              <w:rPr>
                <w:rFonts w:ascii="Times New Roman" w:hAnsi="Times New Roman"/>
                <w:b/>
              </w:rPr>
              <w:t>Таблица умножения и деления с числом 7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комплексное применение знаний </w:t>
            </w:r>
            <w:proofErr w:type="gramEnd"/>
          </w:p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и способов действий)</w:t>
            </w:r>
            <w:r w:rsidRPr="00D62260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35.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proofErr w:type="gramStart"/>
            <w:r w:rsidRPr="00D62260">
              <w:rPr>
                <w:rFonts w:ascii="Times New Roman" w:hAnsi="Times New Roman"/>
                <w:b/>
                <w:color w:val="C00000"/>
              </w:rPr>
              <w:t>Контрольная работа №3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 проверка знаний 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br/>
              <w:t>и способов действий.)</w:t>
            </w:r>
            <w:proofErr w:type="gramEnd"/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36.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Анализ контрольной работы. Закрепление пройденного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15259" w:type="dxa"/>
            <w:gridSpan w:val="12"/>
            <w:tcBorders>
              <w:right w:val="nil"/>
            </w:tcBorders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четверть- 28 часов</w:t>
            </w: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37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Что узнали. Чему научилис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38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Что узнали. Чему научилис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39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Площадь. Сравнение площадей фигу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Квадратный сантимет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41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Квадратный сантимет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42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Площадь прямоугольник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43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Таблица умножения и деления с числом 8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44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Таблица умножения и деления с числом. 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Решение зада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46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Таблица умножения и деления с числом 9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47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Квадратный децимет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48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Квадратный дециметр. 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49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Таблица умножения</w:t>
            </w:r>
            <w:r w:rsidRPr="00D62260">
              <w:rPr>
                <w:rFonts w:ascii="Times New Roman" w:hAnsi="Times New Roman"/>
                <w:b/>
                <w:i/>
                <w:iCs/>
              </w:rPr>
              <w:t xml:space="preserve"> (закрепление знаний и способов действий</w:t>
            </w:r>
            <w:proofErr w:type="gramEnd"/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50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Квадратный метр</w:t>
            </w:r>
            <w:r w:rsidRPr="00D62260">
              <w:rPr>
                <w:rFonts w:ascii="Times New Roman" w:hAnsi="Times New Roman"/>
                <w:b/>
                <w:i/>
                <w:iCs/>
              </w:rPr>
              <w:t xml:space="preserve"> 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51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Решение задач</w:t>
            </w:r>
            <w:r w:rsidRPr="00D62260">
              <w:rPr>
                <w:rFonts w:ascii="Times New Roman" w:hAnsi="Times New Roman"/>
                <w:b/>
                <w:i/>
                <w:iCs/>
              </w:rPr>
              <w:t xml:space="preserve"> (закрепление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52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Что узнали. Чему научились 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53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Что узнали. Чему научились 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54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55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Умножение на 1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56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Умножение на 0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57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Умножение и деление с числами 1,0.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  <w:proofErr w:type="gramEnd"/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58</w:t>
            </w:r>
          </w:p>
        </w:tc>
        <w:tc>
          <w:tcPr>
            <w:tcW w:w="6753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Деление нуля на числ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59</w:t>
            </w:r>
          </w:p>
        </w:tc>
        <w:tc>
          <w:tcPr>
            <w:tcW w:w="6753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Дол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6753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Окружность. Кру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61</w:t>
            </w:r>
          </w:p>
        </w:tc>
        <w:tc>
          <w:tcPr>
            <w:tcW w:w="6753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Диаметр круга. Решение зада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62</w:t>
            </w:r>
          </w:p>
        </w:tc>
        <w:tc>
          <w:tcPr>
            <w:tcW w:w="6753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Единицы времени. Сутк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63</w:t>
            </w:r>
          </w:p>
        </w:tc>
        <w:tc>
          <w:tcPr>
            <w:tcW w:w="6753" w:type="dxa"/>
            <w:gridSpan w:val="2"/>
            <w:vAlign w:val="center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  <w:color w:val="C00000"/>
              </w:rPr>
              <w:t>Контрольная работа № 4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(проверка знаний 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br/>
              <w:t>и способов действий.)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556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64</w:t>
            </w:r>
          </w:p>
        </w:tc>
        <w:tc>
          <w:tcPr>
            <w:tcW w:w="6753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Анализ контрольной работы. Что узнали. Чему научилис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8"/>
          <w:wAfter w:w="2236" w:type="dxa"/>
          <w:trHeight w:val="608"/>
        </w:trPr>
        <w:tc>
          <w:tcPr>
            <w:tcW w:w="14410" w:type="dxa"/>
            <w:gridSpan w:val="10"/>
            <w:tcBorders>
              <w:bottom w:val="single" w:sz="4" w:space="0" w:color="000000"/>
              <w:right w:val="nil"/>
            </w:tcBorders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- 40 часов</w:t>
            </w:r>
          </w:p>
          <w:p w:rsidR="00F15BFD" w:rsidRPr="00D62260" w:rsidRDefault="00F15BFD" w:rsidP="006D64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 xml:space="preserve">Числа от 1 до 100. </w:t>
            </w:r>
            <w:proofErr w:type="spellStart"/>
            <w:r w:rsidRPr="00D62260"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>Внетабличное</w:t>
            </w:r>
            <w:proofErr w:type="spellEnd"/>
            <w:r w:rsidRPr="00D62260"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 xml:space="preserve"> умножение и деление (29ч.)</w:t>
            </w: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65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Умножение и деление круглых чисе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66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Деление вида 80:20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67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Умножение суммы на числ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68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Умножение суммы на число. Закреплени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  <w:trHeight w:val="350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69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однозначное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70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однозначное. Закреплени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  <w:trHeight w:val="338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71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72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Деление суммы на числ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73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Деление суммы на число. Закреплени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74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Деление двузначного числа на однозначно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75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Делимое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.Д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елитель</w:t>
            </w:r>
            <w:proofErr w:type="spellEnd"/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76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Проверка делени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77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Случаи деление вида: 87:29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78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Проверка умножени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79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Решение уравнени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Решение уравнений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81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Закрепление 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 Что узнали. Чему научилис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tcBorders>
              <w:top w:val="nil"/>
            </w:tcBorders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82</w:t>
            </w:r>
          </w:p>
        </w:tc>
        <w:tc>
          <w:tcPr>
            <w:tcW w:w="6599" w:type="dxa"/>
            <w:tcBorders>
              <w:top w:val="nil"/>
            </w:tcBorders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Закрепление 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Что узнали. Чему научилис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  <w:tcBorders>
              <w:top w:val="nil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gridSpan w:val="4"/>
            <w:tcBorders>
              <w:top w:val="nil"/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83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  <w:color w:val="C00000"/>
              </w:rPr>
              <w:t>Контрольная работа №5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(проверка знаний 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br/>
              <w:t>и способов действий.)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84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Анализ контрольной работы. Закрепление пройденног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85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Деление с остатком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86</w:t>
            </w:r>
          </w:p>
        </w:tc>
        <w:tc>
          <w:tcPr>
            <w:tcW w:w="6599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Деление с остатком. Закрепление</w:t>
            </w:r>
            <w:r w:rsidRPr="00D62260">
              <w:rPr>
                <w:rFonts w:ascii="Times New Roman" w:hAnsi="Times New Roman"/>
                <w:b/>
                <w:i/>
                <w:iCs/>
              </w:rPr>
              <w:t xml:space="preserve"> (закрепление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87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Деление с остатком. Закреплени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</w:t>
            </w:r>
            <w:r w:rsidRPr="00D62260">
              <w:rPr>
                <w:rFonts w:ascii="Times New Roman" w:hAnsi="Times New Roman"/>
                <w:b/>
                <w:i/>
                <w:iCs/>
              </w:rPr>
              <w:lastRenderedPageBreak/>
              <w:t>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88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Решение задач на деление с остатком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89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Случаи деления, когда делитель больше делимого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Проверка деления с остатком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91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Что узнали. Чему научилис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ь(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  <w:trHeight w:val="369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92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Что узнали. Чему научилис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ь(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1"/>
          <w:wAfter w:w="48" w:type="dxa"/>
        </w:trPr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93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  <w:color w:val="C00000"/>
              </w:rPr>
              <w:t>Контрольная работа №6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(проверка знаний 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br/>
              <w:t>и способов действий.)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15259" w:type="dxa"/>
            <w:gridSpan w:val="12"/>
            <w:tcBorders>
              <w:right w:val="single" w:sz="4" w:space="0" w:color="auto"/>
            </w:tcBorders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2260">
              <w:rPr>
                <w:rFonts w:ascii="Times New Roman" w:hAnsi="Times New Roman"/>
                <w:b/>
                <w:sz w:val="28"/>
                <w:szCs w:val="28"/>
              </w:rPr>
              <w:t>Числа от 1 до 1000. Нумерация (14ч)</w:t>
            </w: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94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Анализ контрольной работы. 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5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95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Образование и название трехзначных чисел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5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96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Запись трехзначных чисел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5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97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Письменная нумерация в пределах 1000.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5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98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Увеличение и уменьшение чисел в 10 </w:t>
            </w:r>
            <w:proofErr w:type="spell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раз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,в</w:t>
            </w:r>
            <w:proofErr w:type="spellEnd"/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100 раз.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5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99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Представление трехзначных чисел в виде суммы разрядных слагаемых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5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100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Письменная нумерация в пределах 1000.Приемы устных вычислений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7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101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Сравнение трёхзначных чисел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7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102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Письменная нумерация в пределах 1000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7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226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103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  <w:color w:val="C00000"/>
              </w:rPr>
              <w:t>Контрольная работа№7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 (проверка знаний 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br/>
              <w:t>и способов действий.)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7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104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Анализ контрольной работы. 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7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5"/>
          <w:wAfter w:w="1372" w:type="dxa"/>
        </w:trPr>
        <w:tc>
          <w:tcPr>
            <w:tcW w:w="15274" w:type="dxa"/>
            <w:gridSpan w:val="13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- 32 часа</w:t>
            </w: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105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Единицы массы. Грам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106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Что узнали. Чему научились. 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107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5"/>
          <w:wAfter w:w="1372" w:type="dxa"/>
        </w:trPr>
        <w:tc>
          <w:tcPr>
            <w:tcW w:w="15274" w:type="dxa"/>
            <w:gridSpan w:val="13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2260">
              <w:rPr>
                <w:rFonts w:ascii="Times New Roman" w:hAnsi="Times New Roman"/>
                <w:b/>
                <w:sz w:val="28"/>
                <w:szCs w:val="28"/>
              </w:rPr>
              <w:t>Числа от 1 до 1000. Сложение и вычитание (11ч)</w:t>
            </w: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108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Приемы устных вычислений вида 450+30,620-200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109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Приемы устных вычислений вида 470+80,560-90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110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Приемы устных вычислений вида 260+310,670-140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111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tabs>
                <w:tab w:val="left" w:pos="465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Приемы письменных вычислени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112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Алгоритм сложения трёхзначных чисе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113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Алгоритм вычитания трёхзначных чисе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114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Виды треугольнико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115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Виды треугольников. 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116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Что узнали. Чему научилис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комплексное применение знаний и способов действий.).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117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Что узнали. Чему научилис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комплексное применение знаний и способов действий.).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118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  <w:color w:val="C00000"/>
              </w:rPr>
              <w:t>Контрольная работа №8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(проверка знаний 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br/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lastRenderedPageBreak/>
              <w:t>и способов действий.)</w:t>
            </w: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5" w:type="dxa"/>
            <w:gridSpan w:val="9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15259" w:type="dxa"/>
            <w:gridSpan w:val="1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226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Числа от 1 до 1000. Умножение и деление (5ч)</w:t>
            </w: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119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Анализ контрольной работы. Закрепление изученного 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D62260">
              <w:rPr>
                <w:rFonts w:ascii="Times New Roman" w:hAnsi="Times New Roman"/>
                <w:b/>
                <w:i/>
                <w:iCs/>
              </w:rPr>
              <w:t xml:space="preserve"> 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Приемы устных вычислени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121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Приемы устных вычислени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122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Виды треугольнико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123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Виды треугольников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Закрепление изученного (</w:t>
            </w:r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rPr>
          <w:gridAfter w:val="6"/>
          <w:wAfter w:w="1387" w:type="dxa"/>
        </w:trPr>
        <w:tc>
          <w:tcPr>
            <w:tcW w:w="15259" w:type="dxa"/>
            <w:gridSpan w:val="1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</w:pPr>
            <w:r w:rsidRPr="00D62260">
              <w:rPr>
                <w:rFonts w:ascii="Times New Roman" w:hAnsi="Times New Roman"/>
                <w:b/>
                <w:color w:val="365F91" w:themeColor="accent1" w:themeShade="BF"/>
                <w:sz w:val="28"/>
                <w:szCs w:val="28"/>
              </w:rPr>
              <w:t>Приемы письменных вычислений (13ч)</w:t>
            </w: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124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Приемы письменного умножения в пределах 1000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125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Алгоритм письменного умножения трёхзначного числа на однозначно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2260">
              <w:rPr>
                <w:rFonts w:ascii="Times New Roman" w:hAnsi="Times New Roman"/>
                <w:b/>
                <w:sz w:val="28"/>
                <w:szCs w:val="28"/>
              </w:rPr>
              <w:t>126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127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128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Приемы письменного деления в пределах 1000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129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Алгоритм деления трёхзначного числа на однозначно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130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Проверка делени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62260">
              <w:rPr>
                <w:rFonts w:ascii="Times New Roman" w:hAnsi="Times New Roman"/>
                <w:b/>
                <w:i/>
                <w:iCs/>
              </w:rPr>
              <w:t>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>изучение новых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131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132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Знакомство с калькуляторо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м(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133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ind w:left="-67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Что узнали. Чему научилис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ь(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</w:t>
            </w:r>
            <w:r w:rsidRPr="00D62260">
              <w:rPr>
                <w:rFonts w:ascii="Times New Roman" w:hAnsi="Times New Roman"/>
                <w:b/>
                <w:i/>
                <w:iCs/>
              </w:rPr>
              <w:lastRenderedPageBreak/>
              <w:t>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134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D62260">
              <w:rPr>
                <w:rFonts w:ascii="Times New Roman" w:hAnsi="Times New Roman"/>
                <w:b/>
                <w:color w:val="C00000"/>
              </w:rPr>
              <w:t>Итоговая контрольная работа №9</w:t>
            </w:r>
            <w:r w:rsidRPr="00D6226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(проверка знаний и способов действий.)</w:t>
            </w:r>
          </w:p>
          <w:p w:rsidR="00F15BFD" w:rsidRPr="00D62260" w:rsidRDefault="00F15BFD" w:rsidP="006D649A">
            <w:pPr>
              <w:spacing w:after="0" w:line="240" w:lineRule="auto"/>
              <w:ind w:left="-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gridSpan w:val="6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vMerge/>
            <w:tcBorders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135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Анализ контрольной работы. Закрепление изученног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gridSpan w:val="8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rPr>
                <w:rFonts w:ascii="Times New Roman" w:hAnsi="Times New Roman"/>
                <w:b/>
              </w:rPr>
            </w:pPr>
          </w:p>
        </w:tc>
      </w:tr>
      <w:tr w:rsidR="00F15BFD" w:rsidRPr="00D62260" w:rsidTr="006D649A">
        <w:tc>
          <w:tcPr>
            <w:tcW w:w="710" w:type="dxa"/>
            <w:gridSpan w:val="2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260">
              <w:rPr>
                <w:rFonts w:ascii="Times New Roman" w:hAnsi="Times New Roman"/>
                <w:b/>
                <w:sz w:val="26"/>
                <w:szCs w:val="26"/>
              </w:rPr>
              <w:t>136</w:t>
            </w:r>
          </w:p>
        </w:tc>
        <w:tc>
          <w:tcPr>
            <w:tcW w:w="6599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Обобщающий  уро</w:t>
            </w:r>
            <w:proofErr w:type="gramStart"/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к(</w:t>
            </w:r>
            <w:proofErr w:type="gramEnd"/>
            <w:r w:rsidRPr="00D62260">
              <w:rPr>
                <w:rFonts w:ascii="Times New Roman" w:hAnsi="Times New Roman"/>
                <w:b/>
                <w:i/>
                <w:iCs/>
              </w:rPr>
              <w:t xml:space="preserve"> закрепление знаний и способов действий)</w:t>
            </w:r>
            <w:r w:rsidRPr="00D6226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F15BFD" w:rsidRPr="00D62260" w:rsidRDefault="00F15BFD" w:rsidP="006D6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58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gridSpan w:val="8"/>
            <w:tcBorders>
              <w:righ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</w:tcBorders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15BFD" w:rsidRPr="00D62260" w:rsidRDefault="00F15BFD" w:rsidP="006D64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62824" w:rsidRDefault="00962824"/>
    <w:sectPr w:rsidR="00962824" w:rsidSect="00F15B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FEF"/>
    <w:multiLevelType w:val="hybridMultilevel"/>
    <w:tmpl w:val="B032E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070B4"/>
    <w:multiLevelType w:val="multilevel"/>
    <w:tmpl w:val="DE0AE772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E391E3D"/>
    <w:multiLevelType w:val="multilevel"/>
    <w:tmpl w:val="B90C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A8D10B5"/>
    <w:multiLevelType w:val="multilevel"/>
    <w:tmpl w:val="2FC86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0334E41"/>
    <w:multiLevelType w:val="hybridMultilevel"/>
    <w:tmpl w:val="B04006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FA60BB0"/>
    <w:multiLevelType w:val="multilevel"/>
    <w:tmpl w:val="0A9A0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FF5D35"/>
    <w:multiLevelType w:val="hybridMultilevel"/>
    <w:tmpl w:val="F3B65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2D34FC"/>
    <w:multiLevelType w:val="multilevel"/>
    <w:tmpl w:val="D464B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E400372"/>
    <w:multiLevelType w:val="multilevel"/>
    <w:tmpl w:val="D050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E1"/>
    <w:rsid w:val="00962824"/>
    <w:rsid w:val="00C407E1"/>
    <w:rsid w:val="00F1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BFD"/>
    <w:pPr>
      <w:ind w:left="720"/>
      <w:contextualSpacing/>
    </w:pPr>
  </w:style>
  <w:style w:type="paragraph" w:styleId="a4">
    <w:name w:val="No Spacing"/>
    <w:uiPriority w:val="99"/>
    <w:qFormat/>
    <w:rsid w:val="00F15BFD"/>
    <w:pPr>
      <w:spacing w:after="0" w:line="240" w:lineRule="auto"/>
    </w:pPr>
  </w:style>
  <w:style w:type="character" w:customStyle="1" w:styleId="a5">
    <w:name w:val="Подпись к таблице_"/>
    <w:basedOn w:val="a0"/>
    <w:link w:val="a6"/>
    <w:uiPriority w:val="99"/>
    <w:locked/>
    <w:rsid w:val="00F15BFD"/>
    <w:rPr>
      <w:rFonts w:ascii="Batang" w:eastAsia="Batang" w:cs="Batang"/>
      <w:b/>
      <w:bCs/>
      <w:i/>
      <w:iCs/>
      <w:spacing w:val="20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F15BFD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20"/>
    </w:rPr>
  </w:style>
  <w:style w:type="table" w:styleId="a7">
    <w:name w:val="Table Grid"/>
    <w:basedOn w:val="a1"/>
    <w:uiPriority w:val="99"/>
    <w:rsid w:val="00F15B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uiPriority w:val="99"/>
    <w:locked/>
    <w:rsid w:val="00F15BFD"/>
    <w:rPr>
      <w:rFonts w:ascii="Arial" w:hAnsi="Arial" w:cs="Arial"/>
      <w:sz w:val="16"/>
      <w:szCs w:val="16"/>
      <w:shd w:val="clear" w:color="auto" w:fill="FFFFFF"/>
    </w:rPr>
  </w:style>
  <w:style w:type="character" w:customStyle="1" w:styleId="BodyTextChar">
    <w:name w:val="Body Text Char"/>
    <w:uiPriority w:val="99"/>
    <w:locked/>
    <w:rsid w:val="00F15BFD"/>
    <w:rPr>
      <w:rFonts w:ascii="Batang" w:eastAsia="Batang"/>
      <w:shd w:val="clear" w:color="auto" w:fill="FFFFFF"/>
    </w:rPr>
  </w:style>
  <w:style w:type="paragraph" w:styleId="a8">
    <w:name w:val="Body Text"/>
    <w:basedOn w:val="a"/>
    <w:link w:val="a9"/>
    <w:uiPriority w:val="99"/>
    <w:rsid w:val="00F15BFD"/>
    <w:pPr>
      <w:shd w:val="clear" w:color="auto" w:fill="FFFFFF"/>
      <w:spacing w:after="0" w:line="240" w:lineRule="atLeast"/>
      <w:ind w:hanging="980"/>
    </w:pPr>
    <w:rPr>
      <w:rFonts w:ascii="Batang" w:eastAsia="Batang" w:hAnsi="Calibri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15BFD"/>
    <w:rPr>
      <w:rFonts w:ascii="Batang" w:eastAsia="Batang" w:hAnsi="Calibri" w:cs="Times New Roman"/>
      <w:sz w:val="20"/>
      <w:szCs w:val="20"/>
      <w:shd w:val="clear" w:color="auto" w:fill="FFFFFF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F15BFD"/>
    <w:rPr>
      <w:rFonts w:cs="Times New Roman"/>
    </w:rPr>
  </w:style>
  <w:style w:type="character" w:customStyle="1" w:styleId="51">
    <w:name w:val="Основной текст (51)_"/>
    <w:basedOn w:val="a0"/>
    <w:link w:val="510"/>
    <w:uiPriority w:val="99"/>
    <w:locked/>
    <w:rsid w:val="00F15BFD"/>
    <w:rPr>
      <w:rFonts w:ascii="Arial" w:hAnsi="Arial" w:cs="Arial"/>
      <w:spacing w:val="-10"/>
      <w:sz w:val="11"/>
      <w:szCs w:val="1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15BFD"/>
    <w:pPr>
      <w:shd w:val="clear" w:color="auto" w:fill="FFFFFF"/>
      <w:spacing w:after="0" w:line="240" w:lineRule="atLeast"/>
    </w:pPr>
    <w:rPr>
      <w:rFonts w:ascii="Arial" w:hAnsi="Arial" w:cs="Arial"/>
      <w:sz w:val="16"/>
      <w:szCs w:val="16"/>
    </w:rPr>
  </w:style>
  <w:style w:type="paragraph" w:customStyle="1" w:styleId="510">
    <w:name w:val="Основной текст (51)"/>
    <w:basedOn w:val="a"/>
    <w:link w:val="51"/>
    <w:uiPriority w:val="99"/>
    <w:rsid w:val="00F15BFD"/>
    <w:pPr>
      <w:shd w:val="clear" w:color="auto" w:fill="FFFFFF"/>
      <w:spacing w:before="660" w:after="0" w:line="240" w:lineRule="atLeast"/>
    </w:pPr>
    <w:rPr>
      <w:rFonts w:ascii="Arial" w:hAnsi="Arial" w:cs="Arial"/>
      <w:spacing w:val="-10"/>
      <w:sz w:val="11"/>
      <w:szCs w:val="11"/>
    </w:rPr>
  </w:style>
  <w:style w:type="character" w:customStyle="1" w:styleId="5MSGothic1">
    <w:name w:val="Основной текст (5) + MS Gothic1"/>
    <w:aliases w:val="6 pt1,Курсив44"/>
    <w:basedOn w:val="5"/>
    <w:uiPriority w:val="99"/>
    <w:rsid w:val="00F15BFD"/>
    <w:rPr>
      <w:rFonts w:ascii="MS Gothic" w:eastAsia="MS Gothic" w:hAnsi="Arial" w:cs="MS Gothic"/>
      <w:i/>
      <w:iCs/>
      <w:spacing w:val="0"/>
      <w:sz w:val="12"/>
      <w:szCs w:val="12"/>
      <w:shd w:val="clear" w:color="auto" w:fill="FFFFFF"/>
      <w:lang w:val="en-US" w:eastAsia="en-US"/>
    </w:rPr>
  </w:style>
  <w:style w:type="character" w:customStyle="1" w:styleId="75">
    <w:name w:val="Основной текст (75)_"/>
    <w:basedOn w:val="a0"/>
    <w:link w:val="751"/>
    <w:uiPriority w:val="99"/>
    <w:locked/>
    <w:rsid w:val="00F15BFD"/>
    <w:rPr>
      <w:rFonts w:ascii="Batang" w:eastAsia="Batang" w:cs="Batang"/>
      <w:shd w:val="clear" w:color="auto" w:fill="FFFFFF"/>
    </w:rPr>
  </w:style>
  <w:style w:type="paragraph" w:customStyle="1" w:styleId="751">
    <w:name w:val="Основной текст (75)1"/>
    <w:basedOn w:val="a"/>
    <w:link w:val="75"/>
    <w:uiPriority w:val="99"/>
    <w:rsid w:val="00F15BFD"/>
    <w:pPr>
      <w:shd w:val="clear" w:color="auto" w:fill="FFFFFF"/>
      <w:spacing w:after="0" w:line="240" w:lineRule="atLeast"/>
      <w:ind w:hanging="1120"/>
    </w:pPr>
    <w:rPr>
      <w:rFonts w:ascii="Batang" w:eastAsia="Batang" w:cs="Batang"/>
    </w:rPr>
  </w:style>
  <w:style w:type="character" w:customStyle="1" w:styleId="752pt">
    <w:name w:val="Основной текст (75) + Интервал 2 pt"/>
    <w:basedOn w:val="75"/>
    <w:uiPriority w:val="99"/>
    <w:rsid w:val="00F15BFD"/>
    <w:rPr>
      <w:rFonts w:ascii="Batang" w:eastAsia="Batang" w:cs="Batang"/>
      <w:spacing w:val="50"/>
      <w:sz w:val="22"/>
      <w:szCs w:val="22"/>
      <w:shd w:val="clear" w:color="auto" w:fill="FFFFFF"/>
    </w:rPr>
  </w:style>
  <w:style w:type="character" w:customStyle="1" w:styleId="77">
    <w:name w:val="Основной текст (77)_"/>
    <w:basedOn w:val="a0"/>
    <w:link w:val="770"/>
    <w:uiPriority w:val="99"/>
    <w:locked/>
    <w:rsid w:val="00F15BFD"/>
    <w:rPr>
      <w:rFonts w:ascii="Gungsuh" w:eastAsia="Gungsuh" w:cs="Gungsuh"/>
      <w:noProof/>
      <w:sz w:val="13"/>
      <w:szCs w:val="13"/>
      <w:shd w:val="clear" w:color="auto" w:fill="FFFFFF"/>
    </w:rPr>
  </w:style>
  <w:style w:type="paragraph" w:customStyle="1" w:styleId="770">
    <w:name w:val="Основной текст (77)"/>
    <w:basedOn w:val="a"/>
    <w:link w:val="77"/>
    <w:uiPriority w:val="99"/>
    <w:rsid w:val="00F15BFD"/>
    <w:pPr>
      <w:shd w:val="clear" w:color="auto" w:fill="FFFFFF"/>
      <w:spacing w:after="0" w:line="240" w:lineRule="atLeast"/>
    </w:pPr>
    <w:rPr>
      <w:rFonts w:ascii="Gungsuh" w:eastAsia="Gungsuh" w:cs="Gungsuh"/>
      <w:noProof/>
      <w:sz w:val="13"/>
      <w:szCs w:val="13"/>
    </w:rPr>
  </w:style>
  <w:style w:type="character" w:customStyle="1" w:styleId="11">
    <w:name w:val="Основной текст (11)_"/>
    <w:basedOn w:val="a0"/>
    <w:link w:val="111"/>
    <w:uiPriority w:val="99"/>
    <w:locked/>
    <w:rsid w:val="00F15BFD"/>
    <w:rPr>
      <w:rFonts w:ascii="Batang" w:eastAsia="Batang" w:cs="Batang"/>
      <w:b/>
      <w:bCs/>
      <w:i/>
      <w:iCs/>
      <w:spacing w:val="20"/>
      <w:shd w:val="clear" w:color="auto" w:fill="FFFFFF"/>
    </w:rPr>
  </w:style>
  <w:style w:type="character" w:customStyle="1" w:styleId="117">
    <w:name w:val="Основной текст (11) + Не полужирный7"/>
    <w:aliases w:val="Не курсив54,Интервал 0 pt44"/>
    <w:basedOn w:val="11"/>
    <w:uiPriority w:val="99"/>
    <w:rsid w:val="00F15BFD"/>
    <w:rPr>
      <w:rFonts w:ascii="Batang" w:eastAsia="Batang" w:cs="Batang"/>
      <w:b/>
      <w:bCs/>
      <w:i/>
      <w:iCs/>
      <w:spacing w:val="0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F15BFD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20"/>
    </w:rPr>
  </w:style>
  <w:style w:type="character" w:customStyle="1" w:styleId="7513pt">
    <w:name w:val="Основной текст (75) + 13 pt"/>
    <w:aliases w:val="Полужирный28,Интервал -1 pt7"/>
    <w:basedOn w:val="75"/>
    <w:uiPriority w:val="99"/>
    <w:rsid w:val="00F15BFD"/>
    <w:rPr>
      <w:rFonts w:ascii="Batang" w:eastAsia="Batang" w:cs="Batang"/>
      <w:b/>
      <w:bCs/>
      <w:spacing w:val="-20"/>
      <w:sz w:val="26"/>
      <w:szCs w:val="26"/>
      <w:shd w:val="clear" w:color="auto" w:fill="FFFFFF"/>
    </w:rPr>
  </w:style>
  <w:style w:type="character" w:customStyle="1" w:styleId="76">
    <w:name w:val="Основной текст (76)_"/>
    <w:basedOn w:val="a0"/>
    <w:link w:val="760"/>
    <w:uiPriority w:val="99"/>
    <w:locked/>
    <w:rsid w:val="00F15BFD"/>
    <w:rPr>
      <w:rFonts w:ascii="Arial" w:hAnsi="Arial" w:cs="Arial"/>
      <w:noProof/>
      <w:sz w:val="27"/>
      <w:szCs w:val="27"/>
      <w:shd w:val="clear" w:color="auto" w:fill="FFFFFF"/>
    </w:rPr>
  </w:style>
  <w:style w:type="character" w:customStyle="1" w:styleId="79">
    <w:name w:val="Основной текст (79)_"/>
    <w:basedOn w:val="a0"/>
    <w:link w:val="790"/>
    <w:uiPriority w:val="99"/>
    <w:locked/>
    <w:rsid w:val="00F15BFD"/>
    <w:rPr>
      <w:rFonts w:ascii="Arial" w:hAnsi="Arial" w:cs="Arial"/>
      <w:noProof/>
      <w:shd w:val="clear" w:color="auto" w:fill="FFFFFF"/>
    </w:rPr>
  </w:style>
  <w:style w:type="paragraph" w:customStyle="1" w:styleId="760">
    <w:name w:val="Основной текст (76)"/>
    <w:basedOn w:val="a"/>
    <w:link w:val="76"/>
    <w:uiPriority w:val="99"/>
    <w:rsid w:val="00F15BFD"/>
    <w:pPr>
      <w:shd w:val="clear" w:color="auto" w:fill="FFFFFF"/>
      <w:spacing w:after="0" w:line="240" w:lineRule="atLeast"/>
    </w:pPr>
    <w:rPr>
      <w:rFonts w:ascii="Arial" w:hAnsi="Arial" w:cs="Arial"/>
      <w:noProof/>
      <w:sz w:val="27"/>
      <w:szCs w:val="27"/>
    </w:rPr>
  </w:style>
  <w:style w:type="paragraph" w:customStyle="1" w:styleId="790">
    <w:name w:val="Основной текст (79)"/>
    <w:basedOn w:val="a"/>
    <w:link w:val="79"/>
    <w:uiPriority w:val="99"/>
    <w:rsid w:val="00F15BFD"/>
    <w:pPr>
      <w:shd w:val="clear" w:color="auto" w:fill="FFFFFF"/>
      <w:spacing w:after="0" w:line="240" w:lineRule="atLeast"/>
    </w:pPr>
    <w:rPr>
      <w:rFonts w:ascii="Arial" w:hAnsi="Arial" w:cs="Arial"/>
      <w:noProof/>
    </w:rPr>
  </w:style>
  <w:style w:type="character" w:customStyle="1" w:styleId="87">
    <w:name w:val="Основной текст (87)_"/>
    <w:basedOn w:val="a0"/>
    <w:link w:val="871"/>
    <w:uiPriority w:val="99"/>
    <w:locked/>
    <w:rsid w:val="00F15BFD"/>
    <w:rPr>
      <w:rFonts w:ascii="Batang" w:eastAsia="Batang" w:cs="Batang"/>
      <w:b/>
      <w:bCs/>
      <w:i/>
      <w:iCs/>
      <w:sz w:val="26"/>
      <w:szCs w:val="26"/>
      <w:shd w:val="clear" w:color="auto" w:fill="FFFFFF"/>
    </w:rPr>
  </w:style>
  <w:style w:type="character" w:customStyle="1" w:styleId="870">
    <w:name w:val="Основной текст (87)"/>
    <w:basedOn w:val="87"/>
    <w:uiPriority w:val="99"/>
    <w:rsid w:val="00F15BFD"/>
    <w:rPr>
      <w:rFonts w:ascii="Batang" w:eastAsia="Batang" w:cs="Batang"/>
      <w:b/>
      <w:bCs/>
      <w:i/>
      <w:iCs/>
      <w:sz w:val="26"/>
      <w:szCs w:val="26"/>
      <w:shd w:val="clear" w:color="auto" w:fill="FFFFFF"/>
    </w:rPr>
  </w:style>
  <w:style w:type="paragraph" w:customStyle="1" w:styleId="871">
    <w:name w:val="Основной текст (87)1"/>
    <w:basedOn w:val="a"/>
    <w:link w:val="87"/>
    <w:uiPriority w:val="99"/>
    <w:rsid w:val="00F15BFD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z w:val="26"/>
      <w:szCs w:val="26"/>
    </w:rPr>
  </w:style>
  <w:style w:type="character" w:customStyle="1" w:styleId="8711pt">
    <w:name w:val="Основной текст (87) + 11 pt"/>
    <w:aliases w:val="Не полужирный35,Не курсив52"/>
    <w:basedOn w:val="87"/>
    <w:uiPriority w:val="99"/>
    <w:rsid w:val="00F15BFD"/>
    <w:rPr>
      <w:rFonts w:ascii="Batang" w:eastAsia="Batang" w:cs="Batang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750">
    <w:name w:val="Основной текст (75)"/>
    <w:basedOn w:val="75"/>
    <w:uiPriority w:val="99"/>
    <w:rsid w:val="00F15BFD"/>
    <w:rPr>
      <w:rFonts w:ascii="Batang" w:eastAsia="Batang" w:cs="Batang"/>
      <w:spacing w:val="0"/>
      <w:sz w:val="22"/>
      <w:szCs w:val="22"/>
      <w:shd w:val="clear" w:color="auto" w:fill="FFFFFF"/>
    </w:rPr>
  </w:style>
  <w:style w:type="character" w:customStyle="1" w:styleId="7510pt">
    <w:name w:val="Основной текст (75) + 10 pt"/>
    <w:aliases w:val="Малые прописные4"/>
    <w:basedOn w:val="75"/>
    <w:uiPriority w:val="99"/>
    <w:rsid w:val="00F15BFD"/>
    <w:rPr>
      <w:rFonts w:ascii="Batang" w:eastAsia="Batang" w:cs="Batang"/>
      <w:smallCaps/>
      <w:spacing w:val="0"/>
      <w:sz w:val="20"/>
      <w:szCs w:val="20"/>
      <w:shd w:val="clear" w:color="auto" w:fill="FFFFFF"/>
    </w:rPr>
  </w:style>
  <w:style w:type="character" w:customStyle="1" w:styleId="2Calibri">
    <w:name w:val="Основной текст (2) + Calibri"/>
    <w:aliases w:val="5,5 pt"/>
    <w:basedOn w:val="a0"/>
    <w:uiPriority w:val="99"/>
    <w:rsid w:val="00F15BFD"/>
    <w:rPr>
      <w:rFonts w:ascii="Calibri" w:hAnsi="Calibri" w:cs="Calibri"/>
      <w:spacing w:val="0"/>
      <w:sz w:val="11"/>
      <w:szCs w:val="11"/>
      <w:lang w:val="en-US" w:eastAsia="en-US"/>
    </w:rPr>
  </w:style>
  <w:style w:type="character" w:customStyle="1" w:styleId="4Calibri">
    <w:name w:val="Заголовок №4 + Calibri"/>
    <w:aliases w:val="21 pt,Не полужирный"/>
    <w:basedOn w:val="a0"/>
    <w:uiPriority w:val="99"/>
    <w:rsid w:val="00F15BFD"/>
    <w:rPr>
      <w:rFonts w:ascii="Calibri" w:hAnsi="Calibri" w:cs="Calibri"/>
      <w:spacing w:val="0"/>
      <w:sz w:val="42"/>
      <w:szCs w:val="42"/>
    </w:rPr>
  </w:style>
  <w:style w:type="character" w:customStyle="1" w:styleId="39">
    <w:name w:val="Основной текст (39)_"/>
    <w:basedOn w:val="a0"/>
    <w:link w:val="391"/>
    <w:uiPriority w:val="99"/>
    <w:locked/>
    <w:rsid w:val="00F15BFD"/>
    <w:rPr>
      <w:rFonts w:ascii="Batang" w:eastAsia="Batang" w:cs="Batang"/>
      <w:b/>
      <w:bCs/>
      <w:shd w:val="clear" w:color="auto" w:fill="FFFFFF"/>
    </w:rPr>
  </w:style>
  <w:style w:type="character" w:customStyle="1" w:styleId="127">
    <w:name w:val="Основной текст (127)_"/>
    <w:basedOn w:val="a0"/>
    <w:link w:val="1270"/>
    <w:uiPriority w:val="99"/>
    <w:locked/>
    <w:rsid w:val="00F15BFD"/>
    <w:rPr>
      <w:rFonts w:ascii="Arial" w:hAnsi="Arial" w:cs="Arial"/>
      <w:shd w:val="clear" w:color="auto" w:fill="FFFFFF"/>
    </w:rPr>
  </w:style>
  <w:style w:type="character" w:customStyle="1" w:styleId="394">
    <w:name w:val="Основной текст (39) + Не полужирный4"/>
    <w:basedOn w:val="39"/>
    <w:uiPriority w:val="99"/>
    <w:rsid w:val="00F15BFD"/>
    <w:rPr>
      <w:rFonts w:ascii="Batang" w:eastAsia="Batang" w:cs="Batang"/>
      <w:b/>
      <w:b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rsid w:val="00F15BFD"/>
    <w:pPr>
      <w:shd w:val="clear" w:color="auto" w:fill="FFFFFF"/>
      <w:spacing w:after="60" w:line="240" w:lineRule="atLeast"/>
      <w:ind w:hanging="680"/>
    </w:pPr>
    <w:rPr>
      <w:rFonts w:ascii="Batang" w:eastAsia="Batang" w:cs="Batang"/>
      <w:b/>
      <w:bCs/>
    </w:rPr>
  </w:style>
  <w:style w:type="paragraph" w:customStyle="1" w:styleId="1270">
    <w:name w:val="Основной текст (127)"/>
    <w:basedOn w:val="a"/>
    <w:link w:val="127"/>
    <w:uiPriority w:val="99"/>
    <w:rsid w:val="00F15BFD"/>
    <w:pPr>
      <w:shd w:val="clear" w:color="auto" w:fill="FFFFFF"/>
      <w:spacing w:after="0" w:line="240" w:lineRule="atLeast"/>
    </w:pPr>
    <w:rPr>
      <w:rFonts w:ascii="Arial" w:hAnsi="Arial" w:cs="Arial"/>
    </w:rPr>
  </w:style>
  <w:style w:type="character" w:customStyle="1" w:styleId="126">
    <w:name w:val="Основной текст (126)_"/>
    <w:basedOn w:val="a0"/>
    <w:link w:val="1260"/>
    <w:uiPriority w:val="99"/>
    <w:locked/>
    <w:rsid w:val="00F15BFD"/>
    <w:rPr>
      <w:rFonts w:ascii="Arial" w:hAnsi="Arial" w:cs="Arial"/>
      <w:shd w:val="clear" w:color="auto" w:fill="FFFFFF"/>
    </w:rPr>
  </w:style>
  <w:style w:type="paragraph" w:customStyle="1" w:styleId="1260">
    <w:name w:val="Основной текст (126)"/>
    <w:basedOn w:val="a"/>
    <w:link w:val="126"/>
    <w:uiPriority w:val="99"/>
    <w:rsid w:val="00F15BFD"/>
    <w:pPr>
      <w:shd w:val="clear" w:color="auto" w:fill="FFFFFF"/>
      <w:spacing w:after="120" w:line="240" w:lineRule="atLeast"/>
    </w:pPr>
    <w:rPr>
      <w:rFonts w:ascii="Arial" w:hAnsi="Arial" w:cs="Arial"/>
    </w:rPr>
  </w:style>
  <w:style w:type="character" w:customStyle="1" w:styleId="7">
    <w:name w:val="Основной текст (7)_"/>
    <w:basedOn w:val="a0"/>
    <w:link w:val="71"/>
    <w:uiPriority w:val="99"/>
    <w:locked/>
    <w:rsid w:val="00F15BFD"/>
    <w:rPr>
      <w:rFonts w:ascii="Batang" w:eastAsia="Batang" w:cs="Batang"/>
      <w:sz w:val="27"/>
      <w:szCs w:val="27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F15BFD"/>
    <w:pPr>
      <w:shd w:val="clear" w:color="auto" w:fill="FFFFFF"/>
      <w:spacing w:after="0" w:line="240" w:lineRule="atLeast"/>
    </w:pPr>
    <w:rPr>
      <w:rFonts w:ascii="Batang" w:eastAsia="Batang" w:cs="Batang"/>
      <w:sz w:val="27"/>
      <w:szCs w:val="27"/>
    </w:rPr>
  </w:style>
  <w:style w:type="paragraph" w:customStyle="1" w:styleId="ParagraphStyle">
    <w:name w:val="Paragraph Style"/>
    <w:rsid w:val="00F15B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BFD"/>
    <w:pPr>
      <w:ind w:left="720"/>
      <w:contextualSpacing/>
    </w:pPr>
  </w:style>
  <w:style w:type="paragraph" w:styleId="a4">
    <w:name w:val="No Spacing"/>
    <w:uiPriority w:val="99"/>
    <w:qFormat/>
    <w:rsid w:val="00F15BFD"/>
    <w:pPr>
      <w:spacing w:after="0" w:line="240" w:lineRule="auto"/>
    </w:pPr>
  </w:style>
  <w:style w:type="character" w:customStyle="1" w:styleId="a5">
    <w:name w:val="Подпись к таблице_"/>
    <w:basedOn w:val="a0"/>
    <w:link w:val="a6"/>
    <w:uiPriority w:val="99"/>
    <w:locked/>
    <w:rsid w:val="00F15BFD"/>
    <w:rPr>
      <w:rFonts w:ascii="Batang" w:eastAsia="Batang" w:cs="Batang"/>
      <w:b/>
      <w:bCs/>
      <w:i/>
      <w:iCs/>
      <w:spacing w:val="20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F15BFD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20"/>
    </w:rPr>
  </w:style>
  <w:style w:type="table" w:styleId="a7">
    <w:name w:val="Table Grid"/>
    <w:basedOn w:val="a1"/>
    <w:uiPriority w:val="99"/>
    <w:rsid w:val="00F15B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uiPriority w:val="99"/>
    <w:locked/>
    <w:rsid w:val="00F15BFD"/>
    <w:rPr>
      <w:rFonts w:ascii="Arial" w:hAnsi="Arial" w:cs="Arial"/>
      <w:sz w:val="16"/>
      <w:szCs w:val="16"/>
      <w:shd w:val="clear" w:color="auto" w:fill="FFFFFF"/>
    </w:rPr>
  </w:style>
  <w:style w:type="character" w:customStyle="1" w:styleId="BodyTextChar">
    <w:name w:val="Body Text Char"/>
    <w:uiPriority w:val="99"/>
    <w:locked/>
    <w:rsid w:val="00F15BFD"/>
    <w:rPr>
      <w:rFonts w:ascii="Batang" w:eastAsia="Batang"/>
      <w:shd w:val="clear" w:color="auto" w:fill="FFFFFF"/>
    </w:rPr>
  </w:style>
  <w:style w:type="paragraph" w:styleId="a8">
    <w:name w:val="Body Text"/>
    <w:basedOn w:val="a"/>
    <w:link w:val="a9"/>
    <w:uiPriority w:val="99"/>
    <w:rsid w:val="00F15BFD"/>
    <w:pPr>
      <w:shd w:val="clear" w:color="auto" w:fill="FFFFFF"/>
      <w:spacing w:after="0" w:line="240" w:lineRule="atLeast"/>
      <w:ind w:hanging="980"/>
    </w:pPr>
    <w:rPr>
      <w:rFonts w:ascii="Batang" w:eastAsia="Batang" w:hAnsi="Calibri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15BFD"/>
    <w:rPr>
      <w:rFonts w:ascii="Batang" w:eastAsia="Batang" w:hAnsi="Calibri" w:cs="Times New Roman"/>
      <w:sz w:val="20"/>
      <w:szCs w:val="20"/>
      <w:shd w:val="clear" w:color="auto" w:fill="FFFFFF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F15BFD"/>
    <w:rPr>
      <w:rFonts w:cs="Times New Roman"/>
    </w:rPr>
  </w:style>
  <w:style w:type="character" w:customStyle="1" w:styleId="51">
    <w:name w:val="Основной текст (51)_"/>
    <w:basedOn w:val="a0"/>
    <w:link w:val="510"/>
    <w:uiPriority w:val="99"/>
    <w:locked/>
    <w:rsid w:val="00F15BFD"/>
    <w:rPr>
      <w:rFonts w:ascii="Arial" w:hAnsi="Arial" w:cs="Arial"/>
      <w:spacing w:val="-10"/>
      <w:sz w:val="11"/>
      <w:szCs w:val="1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15BFD"/>
    <w:pPr>
      <w:shd w:val="clear" w:color="auto" w:fill="FFFFFF"/>
      <w:spacing w:after="0" w:line="240" w:lineRule="atLeast"/>
    </w:pPr>
    <w:rPr>
      <w:rFonts w:ascii="Arial" w:hAnsi="Arial" w:cs="Arial"/>
      <w:sz w:val="16"/>
      <w:szCs w:val="16"/>
    </w:rPr>
  </w:style>
  <w:style w:type="paragraph" w:customStyle="1" w:styleId="510">
    <w:name w:val="Основной текст (51)"/>
    <w:basedOn w:val="a"/>
    <w:link w:val="51"/>
    <w:uiPriority w:val="99"/>
    <w:rsid w:val="00F15BFD"/>
    <w:pPr>
      <w:shd w:val="clear" w:color="auto" w:fill="FFFFFF"/>
      <w:spacing w:before="660" w:after="0" w:line="240" w:lineRule="atLeast"/>
    </w:pPr>
    <w:rPr>
      <w:rFonts w:ascii="Arial" w:hAnsi="Arial" w:cs="Arial"/>
      <w:spacing w:val="-10"/>
      <w:sz w:val="11"/>
      <w:szCs w:val="11"/>
    </w:rPr>
  </w:style>
  <w:style w:type="character" w:customStyle="1" w:styleId="5MSGothic1">
    <w:name w:val="Основной текст (5) + MS Gothic1"/>
    <w:aliases w:val="6 pt1,Курсив44"/>
    <w:basedOn w:val="5"/>
    <w:uiPriority w:val="99"/>
    <w:rsid w:val="00F15BFD"/>
    <w:rPr>
      <w:rFonts w:ascii="MS Gothic" w:eastAsia="MS Gothic" w:hAnsi="Arial" w:cs="MS Gothic"/>
      <w:i/>
      <w:iCs/>
      <w:spacing w:val="0"/>
      <w:sz w:val="12"/>
      <w:szCs w:val="12"/>
      <w:shd w:val="clear" w:color="auto" w:fill="FFFFFF"/>
      <w:lang w:val="en-US" w:eastAsia="en-US"/>
    </w:rPr>
  </w:style>
  <w:style w:type="character" w:customStyle="1" w:styleId="75">
    <w:name w:val="Основной текст (75)_"/>
    <w:basedOn w:val="a0"/>
    <w:link w:val="751"/>
    <w:uiPriority w:val="99"/>
    <w:locked/>
    <w:rsid w:val="00F15BFD"/>
    <w:rPr>
      <w:rFonts w:ascii="Batang" w:eastAsia="Batang" w:cs="Batang"/>
      <w:shd w:val="clear" w:color="auto" w:fill="FFFFFF"/>
    </w:rPr>
  </w:style>
  <w:style w:type="paragraph" w:customStyle="1" w:styleId="751">
    <w:name w:val="Основной текст (75)1"/>
    <w:basedOn w:val="a"/>
    <w:link w:val="75"/>
    <w:uiPriority w:val="99"/>
    <w:rsid w:val="00F15BFD"/>
    <w:pPr>
      <w:shd w:val="clear" w:color="auto" w:fill="FFFFFF"/>
      <w:spacing w:after="0" w:line="240" w:lineRule="atLeast"/>
      <w:ind w:hanging="1120"/>
    </w:pPr>
    <w:rPr>
      <w:rFonts w:ascii="Batang" w:eastAsia="Batang" w:cs="Batang"/>
    </w:rPr>
  </w:style>
  <w:style w:type="character" w:customStyle="1" w:styleId="752pt">
    <w:name w:val="Основной текст (75) + Интервал 2 pt"/>
    <w:basedOn w:val="75"/>
    <w:uiPriority w:val="99"/>
    <w:rsid w:val="00F15BFD"/>
    <w:rPr>
      <w:rFonts w:ascii="Batang" w:eastAsia="Batang" w:cs="Batang"/>
      <w:spacing w:val="50"/>
      <w:sz w:val="22"/>
      <w:szCs w:val="22"/>
      <w:shd w:val="clear" w:color="auto" w:fill="FFFFFF"/>
    </w:rPr>
  </w:style>
  <w:style w:type="character" w:customStyle="1" w:styleId="77">
    <w:name w:val="Основной текст (77)_"/>
    <w:basedOn w:val="a0"/>
    <w:link w:val="770"/>
    <w:uiPriority w:val="99"/>
    <w:locked/>
    <w:rsid w:val="00F15BFD"/>
    <w:rPr>
      <w:rFonts w:ascii="Gungsuh" w:eastAsia="Gungsuh" w:cs="Gungsuh"/>
      <w:noProof/>
      <w:sz w:val="13"/>
      <w:szCs w:val="13"/>
      <w:shd w:val="clear" w:color="auto" w:fill="FFFFFF"/>
    </w:rPr>
  </w:style>
  <w:style w:type="paragraph" w:customStyle="1" w:styleId="770">
    <w:name w:val="Основной текст (77)"/>
    <w:basedOn w:val="a"/>
    <w:link w:val="77"/>
    <w:uiPriority w:val="99"/>
    <w:rsid w:val="00F15BFD"/>
    <w:pPr>
      <w:shd w:val="clear" w:color="auto" w:fill="FFFFFF"/>
      <w:spacing w:after="0" w:line="240" w:lineRule="atLeast"/>
    </w:pPr>
    <w:rPr>
      <w:rFonts w:ascii="Gungsuh" w:eastAsia="Gungsuh" w:cs="Gungsuh"/>
      <w:noProof/>
      <w:sz w:val="13"/>
      <w:szCs w:val="13"/>
    </w:rPr>
  </w:style>
  <w:style w:type="character" w:customStyle="1" w:styleId="11">
    <w:name w:val="Основной текст (11)_"/>
    <w:basedOn w:val="a0"/>
    <w:link w:val="111"/>
    <w:uiPriority w:val="99"/>
    <w:locked/>
    <w:rsid w:val="00F15BFD"/>
    <w:rPr>
      <w:rFonts w:ascii="Batang" w:eastAsia="Batang" w:cs="Batang"/>
      <w:b/>
      <w:bCs/>
      <w:i/>
      <w:iCs/>
      <w:spacing w:val="20"/>
      <w:shd w:val="clear" w:color="auto" w:fill="FFFFFF"/>
    </w:rPr>
  </w:style>
  <w:style w:type="character" w:customStyle="1" w:styleId="117">
    <w:name w:val="Основной текст (11) + Не полужирный7"/>
    <w:aliases w:val="Не курсив54,Интервал 0 pt44"/>
    <w:basedOn w:val="11"/>
    <w:uiPriority w:val="99"/>
    <w:rsid w:val="00F15BFD"/>
    <w:rPr>
      <w:rFonts w:ascii="Batang" w:eastAsia="Batang" w:cs="Batang"/>
      <w:b/>
      <w:bCs/>
      <w:i/>
      <w:iCs/>
      <w:spacing w:val="0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F15BFD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20"/>
    </w:rPr>
  </w:style>
  <w:style w:type="character" w:customStyle="1" w:styleId="7513pt">
    <w:name w:val="Основной текст (75) + 13 pt"/>
    <w:aliases w:val="Полужирный28,Интервал -1 pt7"/>
    <w:basedOn w:val="75"/>
    <w:uiPriority w:val="99"/>
    <w:rsid w:val="00F15BFD"/>
    <w:rPr>
      <w:rFonts w:ascii="Batang" w:eastAsia="Batang" w:cs="Batang"/>
      <w:b/>
      <w:bCs/>
      <w:spacing w:val="-20"/>
      <w:sz w:val="26"/>
      <w:szCs w:val="26"/>
      <w:shd w:val="clear" w:color="auto" w:fill="FFFFFF"/>
    </w:rPr>
  </w:style>
  <w:style w:type="character" w:customStyle="1" w:styleId="76">
    <w:name w:val="Основной текст (76)_"/>
    <w:basedOn w:val="a0"/>
    <w:link w:val="760"/>
    <w:uiPriority w:val="99"/>
    <w:locked/>
    <w:rsid w:val="00F15BFD"/>
    <w:rPr>
      <w:rFonts w:ascii="Arial" w:hAnsi="Arial" w:cs="Arial"/>
      <w:noProof/>
      <w:sz w:val="27"/>
      <w:szCs w:val="27"/>
      <w:shd w:val="clear" w:color="auto" w:fill="FFFFFF"/>
    </w:rPr>
  </w:style>
  <w:style w:type="character" w:customStyle="1" w:styleId="79">
    <w:name w:val="Основной текст (79)_"/>
    <w:basedOn w:val="a0"/>
    <w:link w:val="790"/>
    <w:uiPriority w:val="99"/>
    <w:locked/>
    <w:rsid w:val="00F15BFD"/>
    <w:rPr>
      <w:rFonts w:ascii="Arial" w:hAnsi="Arial" w:cs="Arial"/>
      <w:noProof/>
      <w:shd w:val="clear" w:color="auto" w:fill="FFFFFF"/>
    </w:rPr>
  </w:style>
  <w:style w:type="paragraph" w:customStyle="1" w:styleId="760">
    <w:name w:val="Основной текст (76)"/>
    <w:basedOn w:val="a"/>
    <w:link w:val="76"/>
    <w:uiPriority w:val="99"/>
    <w:rsid w:val="00F15BFD"/>
    <w:pPr>
      <w:shd w:val="clear" w:color="auto" w:fill="FFFFFF"/>
      <w:spacing w:after="0" w:line="240" w:lineRule="atLeast"/>
    </w:pPr>
    <w:rPr>
      <w:rFonts w:ascii="Arial" w:hAnsi="Arial" w:cs="Arial"/>
      <w:noProof/>
      <w:sz w:val="27"/>
      <w:szCs w:val="27"/>
    </w:rPr>
  </w:style>
  <w:style w:type="paragraph" w:customStyle="1" w:styleId="790">
    <w:name w:val="Основной текст (79)"/>
    <w:basedOn w:val="a"/>
    <w:link w:val="79"/>
    <w:uiPriority w:val="99"/>
    <w:rsid w:val="00F15BFD"/>
    <w:pPr>
      <w:shd w:val="clear" w:color="auto" w:fill="FFFFFF"/>
      <w:spacing w:after="0" w:line="240" w:lineRule="atLeast"/>
    </w:pPr>
    <w:rPr>
      <w:rFonts w:ascii="Arial" w:hAnsi="Arial" w:cs="Arial"/>
      <w:noProof/>
    </w:rPr>
  </w:style>
  <w:style w:type="character" w:customStyle="1" w:styleId="87">
    <w:name w:val="Основной текст (87)_"/>
    <w:basedOn w:val="a0"/>
    <w:link w:val="871"/>
    <w:uiPriority w:val="99"/>
    <w:locked/>
    <w:rsid w:val="00F15BFD"/>
    <w:rPr>
      <w:rFonts w:ascii="Batang" w:eastAsia="Batang" w:cs="Batang"/>
      <w:b/>
      <w:bCs/>
      <w:i/>
      <w:iCs/>
      <w:sz w:val="26"/>
      <w:szCs w:val="26"/>
      <w:shd w:val="clear" w:color="auto" w:fill="FFFFFF"/>
    </w:rPr>
  </w:style>
  <w:style w:type="character" w:customStyle="1" w:styleId="870">
    <w:name w:val="Основной текст (87)"/>
    <w:basedOn w:val="87"/>
    <w:uiPriority w:val="99"/>
    <w:rsid w:val="00F15BFD"/>
    <w:rPr>
      <w:rFonts w:ascii="Batang" w:eastAsia="Batang" w:cs="Batang"/>
      <w:b/>
      <w:bCs/>
      <w:i/>
      <w:iCs/>
      <w:sz w:val="26"/>
      <w:szCs w:val="26"/>
      <w:shd w:val="clear" w:color="auto" w:fill="FFFFFF"/>
    </w:rPr>
  </w:style>
  <w:style w:type="paragraph" w:customStyle="1" w:styleId="871">
    <w:name w:val="Основной текст (87)1"/>
    <w:basedOn w:val="a"/>
    <w:link w:val="87"/>
    <w:uiPriority w:val="99"/>
    <w:rsid w:val="00F15BFD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z w:val="26"/>
      <w:szCs w:val="26"/>
    </w:rPr>
  </w:style>
  <w:style w:type="character" w:customStyle="1" w:styleId="8711pt">
    <w:name w:val="Основной текст (87) + 11 pt"/>
    <w:aliases w:val="Не полужирный35,Не курсив52"/>
    <w:basedOn w:val="87"/>
    <w:uiPriority w:val="99"/>
    <w:rsid w:val="00F15BFD"/>
    <w:rPr>
      <w:rFonts w:ascii="Batang" w:eastAsia="Batang" w:cs="Batang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750">
    <w:name w:val="Основной текст (75)"/>
    <w:basedOn w:val="75"/>
    <w:uiPriority w:val="99"/>
    <w:rsid w:val="00F15BFD"/>
    <w:rPr>
      <w:rFonts w:ascii="Batang" w:eastAsia="Batang" w:cs="Batang"/>
      <w:spacing w:val="0"/>
      <w:sz w:val="22"/>
      <w:szCs w:val="22"/>
      <w:shd w:val="clear" w:color="auto" w:fill="FFFFFF"/>
    </w:rPr>
  </w:style>
  <w:style w:type="character" w:customStyle="1" w:styleId="7510pt">
    <w:name w:val="Основной текст (75) + 10 pt"/>
    <w:aliases w:val="Малые прописные4"/>
    <w:basedOn w:val="75"/>
    <w:uiPriority w:val="99"/>
    <w:rsid w:val="00F15BFD"/>
    <w:rPr>
      <w:rFonts w:ascii="Batang" w:eastAsia="Batang" w:cs="Batang"/>
      <w:smallCaps/>
      <w:spacing w:val="0"/>
      <w:sz w:val="20"/>
      <w:szCs w:val="20"/>
      <w:shd w:val="clear" w:color="auto" w:fill="FFFFFF"/>
    </w:rPr>
  </w:style>
  <w:style w:type="character" w:customStyle="1" w:styleId="2Calibri">
    <w:name w:val="Основной текст (2) + Calibri"/>
    <w:aliases w:val="5,5 pt"/>
    <w:basedOn w:val="a0"/>
    <w:uiPriority w:val="99"/>
    <w:rsid w:val="00F15BFD"/>
    <w:rPr>
      <w:rFonts w:ascii="Calibri" w:hAnsi="Calibri" w:cs="Calibri"/>
      <w:spacing w:val="0"/>
      <w:sz w:val="11"/>
      <w:szCs w:val="11"/>
      <w:lang w:val="en-US" w:eastAsia="en-US"/>
    </w:rPr>
  </w:style>
  <w:style w:type="character" w:customStyle="1" w:styleId="4Calibri">
    <w:name w:val="Заголовок №4 + Calibri"/>
    <w:aliases w:val="21 pt,Не полужирный"/>
    <w:basedOn w:val="a0"/>
    <w:uiPriority w:val="99"/>
    <w:rsid w:val="00F15BFD"/>
    <w:rPr>
      <w:rFonts w:ascii="Calibri" w:hAnsi="Calibri" w:cs="Calibri"/>
      <w:spacing w:val="0"/>
      <w:sz w:val="42"/>
      <w:szCs w:val="42"/>
    </w:rPr>
  </w:style>
  <w:style w:type="character" w:customStyle="1" w:styleId="39">
    <w:name w:val="Основной текст (39)_"/>
    <w:basedOn w:val="a0"/>
    <w:link w:val="391"/>
    <w:uiPriority w:val="99"/>
    <w:locked/>
    <w:rsid w:val="00F15BFD"/>
    <w:rPr>
      <w:rFonts w:ascii="Batang" w:eastAsia="Batang" w:cs="Batang"/>
      <w:b/>
      <w:bCs/>
      <w:shd w:val="clear" w:color="auto" w:fill="FFFFFF"/>
    </w:rPr>
  </w:style>
  <w:style w:type="character" w:customStyle="1" w:styleId="127">
    <w:name w:val="Основной текст (127)_"/>
    <w:basedOn w:val="a0"/>
    <w:link w:val="1270"/>
    <w:uiPriority w:val="99"/>
    <w:locked/>
    <w:rsid w:val="00F15BFD"/>
    <w:rPr>
      <w:rFonts w:ascii="Arial" w:hAnsi="Arial" w:cs="Arial"/>
      <w:shd w:val="clear" w:color="auto" w:fill="FFFFFF"/>
    </w:rPr>
  </w:style>
  <w:style w:type="character" w:customStyle="1" w:styleId="394">
    <w:name w:val="Основной текст (39) + Не полужирный4"/>
    <w:basedOn w:val="39"/>
    <w:uiPriority w:val="99"/>
    <w:rsid w:val="00F15BFD"/>
    <w:rPr>
      <w:rFonts w:ascii="Batang" w:eastAsia="Batang" w:cs="Batang"/>
      <w:b/>
      <w:b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rsid w:val="00F15BFD"/>
    <w:pPr>
      <w:shd w:val="clear" w:color="auto" w:fill="FFFFFF"/>
      <w:spacing w:after="60" w:line="240" w:lineRule="atLeast"/>
      <w:ind w:hanging="680"/>
    </w:pPr>
    <w:rPr>
      <w:rFonts w:ascii="Batang" w:eastAsia="Batang" w:cs="Batang"/>
      <w:b/>
      <w:bCs/>
    </w:rPr>
  </w:style>
  <w:style w:type="paragraph" w:customStyle="1" w:styleId="1270">
    <w:name w:val="Основной текст (127)"/>
    <w:basedOn w:val="a"/>
    <w:link w:val="127"/>
    <w:uiPriority w:val="99"/>
    <w:rsid w:val="00F15BFD"/>
    <w:pPr>
      <w:shd w:val="clear" w:color="auto" w:fill="FFFFFF"/>
      <w:spacing w:after="0" w:line="240" w:lineRule="atLeast"/>
    </w:pPr>
    <w:rPr>
      <w:rFonts w:ascii="Arial" w:hAnsi="Arial" w:cs="Arial"/>
    </w:rPr>
  </w:style>
  <w:style w:type="character" w:customStyle="1" w:styleId="126">
    <w:name w:val="Основной текст (126)_"/>
    <w:basedOn w:val="a0"/>
    <w:link w:val="1260"/>
    <w:uiPriority w:val="99"/>
    <w:locked/>
    <w:rsid w:val="00F15BFD"/>
    <w:rPr>
      <w:rFonts w:ascii="Arial" w:hAnsi="Arial" w:cs="Arial"/>
      <w:shd w:val="clear" w:color="auto" w:fill="FFFFFF"/>
    </w:rPr>
  </w:style>
  <w:style w:type="paragraph" w:customStyle="1" w:styleId="1260">
    <w:name w:val="Основной текст (126)"/>
    <w:basedOn w:val="a"/>
    <w:link w:val="126"/>
    <w:uiPriority w:val="99"/>
    <w:rsid w:val="00F15BFD"/>
    <w:pPr>
      <w:shd w:val="clear" w:color="auto" w:fill="FFFFFF"/>
      <w:spacing w:after="120" w:line="240" w:lineRule="atLeast"/>
    </w:pPr>
    <w:rPr>
      <w:rFonts w:ascii="Arial" w:hAnsi="Arial" w:cs="Arial"/>
    </w:rPr>
  </w:style>
  <w:style w:type="character" w:customStyle="1" w:styleId="7">
    <w:name w:val="Основной текст (7)_"/>
    <w:basedOn w:val="a0"/>
    <w:link w:val="71"/>
    <w:uiPriority w:val="99"/>
    <w:locked/>
    <w:rsid w:val="00F15BFD"/>
    <w:rPr>
      <w:rFonts w:ascii="Batang" w:eastAsia="Batang" w:cs="Batang"/>
      <w:sz w:val="27"/>
      <w:szCs w:val="27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F15BFD"/>
    <w:pPr>
      <w:shd w:val="clear" w:color="auto" w:fill="FFFFFF"/>
      <w:spacing w:after="0" w:line="240" w:lineRule="atLeast"/>
    </w:pPr>
    <w:rPr>
      <w:rFonts w:ascii="Batang" w:eastAsia="Batang" w:cs="Batang"/>
      <w:sz w:val="27"/>
      <w:szCs w:val="27"/>
    </w:rPr>
  </w:style>
  <w:style w:type="paragraph" w:customStyle="1" w:styleId="ParagraphStyle">
    <w:name w:val="Paragraph Style"/>
    <w:rsid w:val="00F15B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4304</Words>
  <Characters>24538</Characters>
  <Application>Microsoft Office Word</Application>
  <DocSecurity>0</DocSecurity>
  <Lines>204</Lines>
  <Paragraphs>57</Paragraphs>
  <ScaleCrop>false</ScaleCrop>
  <Company>Reanimator Extreme Edition</Company>
  <LinksUpToDate>false</LinksUpToDate>
  <CharactersWithSpaces>28785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3</cp:revision>
  <dcterms:created xsi:type="dcterms:W3CDTF">2018-08-30T07:37:00Z</dcterms:created>
  <dcterms:modified xsi:type="dcterms:W3CDTF">2018-08-30T07:41:00Z</dcterms:modified>
</cp:coreProperties>
</file>